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A5A" w:rsidRPr="00A23ADE" w:rsidRDefault="00A67A5A" w:rsidP="00A67A5A">
      <w:pPr>
        <w:pageBreakBefore/>
        <w:widowControl w:val="0"/>
        <w:spacing w:after="0" w:line="240" w:lineRule="auto"/>
        <w:contextualSpacing/>
        <w:jc w:val="center"/>
        <w:rPr>
          <w:rFonts w:ascii="Times New Roman" w:eastAsia="Times New Roman" w:hAnsi="Times New Roman" w:cs="Times New Roman"/>
          <w:b/>
          <w:bCs/>
          <w:sz w:val="28"/>
          <w:szCs w:val="28"/>
          <w:lang w:eastAsia="en-US"/>
        </w:rPr>
      </w:pPr>
      <w:bookmarkStart w:id="0" w:name="_Toc196601498"/>
      <w:bookmarkStart w:id="1" w:name="_Toc197376095"/>
      <w:r w:rsidRPr="00A23ADE">
        <w:rPr>
          <w:rFonts w:ascii="Times New Roman" w:eastAsia="Times New Roman" w:hAnsi="Times New Roman" w:cs="Times New Roman"/>
          <w:b/>
          <w:bCs/>
          <w:sz w:val="28"/>
          <w:szCs w:val="28"/>
          <w:lang w:eastAsia="en-US"/>
        </w:rPr>
        <w:t>НАО «</w:t>
      </w:r>
      <w:r>
        <w:rPr>
          <w:rFonts w:ascii="Times New Roman" w:eastAsia="Times New Roman" w:hAnsi="Times New Roman" w:cs="Times New Roman"/>
          <w:b/>
          <w:bCs/>
          <w:sz w:val="28"/>
          <w:szCs w:val="28"/>
          <w:lang w:eastAsia="en-US"/>
        </w:rPr>
        <w:t>КАРАГАНДИНСКИЙ МЕДИЦИНСКИЙ УНИВЕРСИТЕТ</w:t>
      </w:r>
      <w:r w:rsidRPr="00A23ADE">
        <w:rPr>
          <w:rFonts w:ascii="Times New Roman" w:eastAsia="Times New Roman" w:hAnsi="Times New Roman" w:cs="Times New Roman"/>
          <w:b/>
          <w:bCs/>
          <w:sz w:val="28"/>
          <w:szCs w:val="28"/>
          <w:lang w:eastAsia="en-US"/>
        </w:rPr>
        <w:t>»</w:t>
      </w:r>
    </w:p>
    <w:p w:rsidR="00A67A5A" w:rsidRPr="00A23ADE" w:rsidRDefault="00A67A5A" w:rsidP="00A67A5A">
      <w:pPr>
        <w:widowControl w:val="0"/>
        <w:spacing w:after="0" w:line="240" w:lineRule="auto"/>
        <w:contextualSpacing/>
        <w:jc w:val="both"/>
        <w:rPr>
          <w:rFonts w:ascii="Times New Roman" w:eastAsia="Times New Roman" w:hAnsi="Times New Roman" w:cs="Times New Roman"/>
          <w:b/>
          <w:bCs/>
          <w:sz w:val="28"/>
          <w:szCs w:val="28"/>
          <w:lang w:eastAsia="en-US"/>
        </w:rPr>
      </w:pPr>
    </w:p>
    <w:p w:rsidR="00A67A5A" w:rsidRPr="00A23ADE" w:rsidRDefault="00A67A5A" w:rsidP="00A67A5A">
      <w:pPr>
        <w:widowControl w:val="0"/>
        <w:spacing w:after="0" w:line="240" w:lineRule="auto"/>
        <w:contextualSpacing/>
        <w:jc w:val="center"/>
        <w:rPr>
          <w:rFonts w:ascii="Times New Roman" w:eastAsia="Times New Roman" w:hAnsi="Times New Roman" w:cs="Times New Roman"/>
          <w:bCs/>
          <w:sz w:val="28"/>
          <w:szCs w:val="28"/>
          <w:lang w:eastAsia="en-US"/>
        </w:rPr>
      </w:pPr>
    </w:p>
    <w:p w:rsidR="00A67A5A" w:rsidRPr="00A23ADE" w:rsidRDefault="00A67A5A" w:rsidP="00A67A5A">
      <w:pPr>
        <w:widowControl w:val="0"/>
        <w:spacing w:after="0" w:line="240" w:lineRule="auto"/>
        <w:contextualSpacing/>
        <w:jc w:val="center"/>
        <w:rPr>
          <w:rFonts w:ascii="Times New Roman" w:eastAsia="Times New Roman" w:hAnsi="Times New Roman" w:cs="Times New Roman"/>
          <w:bCs/>
          <w:sz w:val="28"/>
          <w:szCs w:val="28"/>
          <w:lang w:eastAsia="en-US"/>
        </w:rPr>
      </w:pPr>
    </w:p>
    <w:p w:rsidR="00A67A5A" w:rsidRPr="00A23ADE" w:rsidRDefault="00A67A5A" w:rsidP="00A67A5A">
      <w:pPr>
        <w:widowControl w:val="0"/>
        <w:spacing w:after="0" w:line="240" w:lineRule="auto"/>
        <w:contextualSpacing/>
        <w:jc w:val="center"/>
        <w:rPr>
          <w:rFonts w:ascii="Times New Roman" w:eastAsia="Times New Roman" w:hAnsi="Times New Roman" w:cs="Times New Roman"/>
          <w:bCs/>
          <w:sz w:val="28"/>
          <w:szCs w:val="28"/>
          <w:lang w:eastAsia="en-US"/>
        </w:rPr>
      </w:pPr>
    </w:p>
    <w:p w:rsidR="00A67A5A" w:rsidRPr="00A23ADE" w:rsidRDefault="00A67A5A" w:rsidP="00A67A5A">
      <w:pPr>
        <w:widowControl w:val="0"/>
        <w:spacing w:after="0" w:line="240" w:lineRule="auto"/>
        <w:contextualSpacing/>
        <w:rPr>
          <w:rFonts w:ascii="Times New Roman" w:eastAsia="Times New Roman" w:hAnsi="Times New Roman" w:cs="Times New Roman"/>
          <w:bCs/>
          <w:sz w:val="28"/>
          <w:szCs w:val="28"/>
          <w:lang w:eastAsia="en-US"/>
        </w:rPr>
      </w:pPr>
    </w:p>
    <w:p w:rsidR="00A67A5A" w:rsidRPr="00A23ADE" w:rsidRDefault="00A67A5A" w:rsidP="00A67A5A">
      <w:pPr>
        <w:widowControl w:val="0"/>
        <w:spacing w:after="0" w:line="240" w:lineRule="auto"/>
        <w:contextualSpacing/>
        <w:jc w:val="center"/>
        <w:rPr>
          <w:rFonts w:ascii="Times New Roman" w:eastAsia="Times New Roman" w:hAnsi="Times New Roman" w:cs="Times New Roman"/>
          <w:bCs/>
          <w:sz w:val="28"/>
          <w:szCs w:val="28"/>
          <w:lang w:eastAsia="en-US"/>
        </w:rPr>
      </w:pPr>
    </w:p>
    <w:p w:rsidR="00A67A5A" w:rsidRDefault="00A67A5A" w:rsidP="00A67A5A">
      <w:pPr>
        <w:widowControl w:val="0"/>
        <w:spacing w:after="0" w:line="240" w:lineRule="auto"/>
        <w:contextualSpacing/>
        <w:jc w:val="center"/>
        <w:rPr>
          <w:rFonts w:ascii="Times New Roman" w:eastAsia="Times New Roman" w:hAnsi="Times New Roman" w:cs="Times New Roman"/>
          <w:b/>
          <w:bCs/>
          <w:sz w:val="28"/>
          <w:szCs w:val="28"/>
          <w:lang w:eastAsia="en-US"/>
        </w:rPr>
      </w:pPr>
    </w:p>
    <w:p w:rsidR="00A67A5A" w:rsidRDefault="00A67A5A" w:rsidP="00A67A5A">
      <w:pPr>
        <w:widowControl w:val="0"/>
        <w:spacing w:after="0" w:line="240" w:lineRule="auto"/>
        <w:contextualSpacing/>
        <w:jc w:val="center"/>
        <w:rPr>
          <w:rFonts w:ascii="Times New Roman" w:eastAsia="Times New Roman" w:hAnsi="Times New Roman" w:cs="Times New Roman"/>
          <w:b/>
          <w:bCs/>
          <w:sz w:val="28"/>
          <w:szCs w:val="28"/>
          <w:lang w:eastAsia="en-US"/>
        </w:rPr>
      </w:pPr>
    </w:p>
    <w:p w:rsidR="00A67A5A" w:rsidRDefault="00A67A5A" w:rsidP="00A67A5A">
      <w:pPr>
        <w:widowControl w:val="0"/>
        <w:spacing w:after="0" w:line="240" w:lineRule="auto"/>
        <w:contextualSpacing/>
        <w:jc w:val="center"/>
        <w:rPr>
          <w:rFonts w:ascii="Times New Roman" w:eastAsia="Times New Roman" w:hAnsi="Times New Roman" w:cs="Times New Roman"/>
          <w:b/>
          <w:bCs/>
          <w:sz w:val="28"/>
          <w:szCs w:val="28"/>
          <w:lang w:eastAsia="en-US"/>
        </w:rPr>
      </w:pPr>
    </w:p>
    <w:p w:rsidR="00A67A5A" w:rsidRDefault="00A67A5A" w:rsidP="00A67A5A">
      <w:pPr>
        <w:widowControl w:val="0"/>
        <w:spacing w:after="0" w:line="240" w:lineRule="auto"/>
        <w:contextualSpacing/>
        <w:jc w:val="center"/>
        <w:rPr>
          <w:rFonts w:ascii="Times New Roman" w:eastAsia="Times New Roman" w:hAnsi="Times New Roman" w:cs="Times New Roman"/>
          <w:b/>
          <w:bCs/>
          <w:sz w:val="28"/>
          <w:szCs w:val="28"/>
          <w:lang w:eastAsia="en-US"/>
        </w:rPr>
      </w:pPr>
    </w:p>
    <w:p w:rsidR="00A67A5A" w:rsidRDefault="00A67A5A" w:rsidP="00A67A5A">
      <w:pPr>
        <w:widowControl w:val="0"/>
        <w:spacing w:after="0" w:line="240" w:lineRule="auto"/>
        <w:contextualSpacing/>
        <w:jc w:val="center"/>
        <w:rPr>
          <w:rFonts w:ascii="Times New Roman" w:eastAsia="Times New Roman" w:hAnsi="Times New Roman" w:cs="Times New Roman"/>
          <w:b/>
          <w:bCs/>
          <w:sz w:val="28"/>
          <w:szCs w:val="28"/>
          <w:lang w:eastAsia="en-US"/>
        </w:rPr>
      </w:pPr>
    </w:p>
    <w:p w:rsidR="00A67A5A" w:rsidRDefault="00A67A5A" w:rsidP="00A67A5A">
      <w:pPr>
        <w:widowControl w:val="0"/>
        <w:spacing w:after="0" w:line="240" w:lineRule="auto"/>
        <w:contextualSpacing/>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АННОТАЦИЯ</w:t>
      </w:r>
    </w:p>
    <w:p w:rsidR="00A67A5A" w:rsidRPr="00A67A5A" w:rsidRDefault="00A67A5A" w:rsidP="00A67A5A">
      <w:pPr>
        <w:widowControl w:val="0"/>
        <w:spacing w:after="0" w:line="240" w:lineRule="auto"/>
        <w:contextualSpacing/>
        <w:jc w:val="center"/>
        <w:rPr>
          <w:rFonts w:ascii="Times New Roman" w:eastAsia="Times New Roman" w:hAnsi="Times New Roman" w:cs="Times New Roman"/>
          <w:b/>
          <w:bCs/>
          <w:sz w:val="28"/>
          <w:szCs w:val="28"/>
          <w:lang w:eastAsia="en-US"/>
        </w:rPr>
      </w:pPr>
      <w:r>
        <w:rPr>
          <w:rFonts w:ascii="Times New Roman" w:hAnsi="Times New Roman"/>
          <w:sz w:val="28"/>
          <w:szCs w:val="28"/>
        </w:rPr>
        <w:t>диссертационной работы на соискание ученой степени доктора философии (</w:t>
      </w:r>
      <w:r>
        <w:rPr>
          <w:rFonts w:ascii="Times New Roman" w:hAnsi="Times New Roman"/>
          <w:sz w:val="28"/>
          <w:szCs w:val="28"/>
          <w:lang w:val="en-US"/>
        </w:rPr>
        <w:t>PhD</w:t>
      </w:r>
      <w:r>
        <w:rPr>
          <w:rFonts w:ascii="Times New Roman" w:hAnsi="Times New Roman"/>
          <w:sz w:val="28"/>
          <w:szCs w:val="28"/>
        </w:rPr>
        <w:t>) на тему:</w:t>
      </w:r>
      <w:r w:rsidRPr="00A23ADE">
        <w:rPr>
          <w:rFonts w:ascii="Times New Roman" w:eastAsia="Times New Roman" w:hAnsi="Times New Roman" w:cs="Times New Roman"/>
          <w:sz w:val="28"/>
          <w:szCs w:val="28"/>
          <w:lang w:eastAsia="en-US"/>
        </w:rPr>
        <w:t xml:space="preserve"> </w:t>
      </w:r>
      <w:r w:rsidRPr="00A23ADE">
        <w:rPr>
          <w:rFonts w:ascii="Times New Roman" w:eastAsia="Times New Roman" w:hAnsi="Times New Roman" w:cs="Times New Roman"/>
          <w:b/>
          <w:sz w:val="28"/>
          <w:szCs w:val="28"/>
          <w:lang w:eastAsia="en-US"/>
        </w:rPr>
        <w:t>Ассоциация маркеров эндотелиальной дисфункции и нарушений углеводного обмена в риске развития кардиоваскулярных событий</w:t>
      </w:r>
    </w:p>
    <w:p w:rsidR="00A67A5A" w:rsidRPr="00A67A5A" w:rsidRDefault="00A67A5A" w:rsidP="00A67A5A">
      <w:pPr>
        <w:widowControl w:val="0"/>
        <w:spacing w:after="0" w:line="240" w:lineRule="auto"/>
        <w:ind w:right="20"/>
        <w:contextualSpacing/>
        <w:jc w:val="both"/>
        <w:rPr>
          <w:rFonts w:ascii="Times New Roman" w:eastAsia="Times New Roman" w:hAnsi="Times New Roman" w:cs="Times New Roman"/>
          <w:sz w:val="28"/>
          <w:szCs w:val="28"/>
          <w:lang w:eastAsia="en-US"/>
        </w:rPr>
      </w:pPr>
    </w:p>
    <w:p w:rsidR="00914B9D" w:rsidRDefault="00914B9D" w:rsidP="00A67A5A">
      <w:pPr>
        <w:widowControl w:val="0"/>
        <w:spacing w:after="0" w:line="240" w:lineRule="auto"/>
        <w:contextualSpacing/>
        <w:jc w:val="both"/>
        <w:rPr>
          <w:rFonts w:ascii="Times New Roman" w:eastAsia="Times New Roman" w:hAnsi="Times New Roman" w:cs="Times New Roman"/>
          <w:sz w:val="28"/>
          <w:szCs w:val="28"/>
          <w:lang w:eastAsia="en-US"/>
        </w:rPr>
      </w:pPr>
    </w:p>
    <w:p w:rsidR="00914B9D" w:rsidRDefault="00914B9D" w:rsidP="00A67A5A">
      <w:pPr>
        <w:widowControl w:val="0"/>
        <w:spacing w:after="0" w:line="240" w:lineRule="auto"/>
        <w:contextualSpacing/>
        <w:jc w:val="both"/>
        <w:rPr>
          <w:rFonts w:ascii="Times New Roman" w:eastAsia="Times New Roman" w:hAnsi="Times New Roman" w:cs="Times New Roman"/>
          <w:sz w:val="28"/>
          <w:szCs w:val="28"/>
          <w:lang w:eastAsia="en-US"/>
        </w:rPr>
      </w:pPr>
    </w:p>
    <w:p w:rsidR="00914B9D" w:rsidRDefault="00914B9D" w:rsidP="00A67A5A">
      <w:pPr>
        <w:widowControl w:val="0"/>
        <w:spacing w:after="0" w:line="240" w:lineRule="auto"/>
        <w:contextualSpacing/>
        <w:jc w:val="both"/>
        <w:rPr>
          <w:rFonts w:ascii="Times New Roman" w:eastAsia="Times New Roman" w:hAnsi="Times New Roman" w:cs="Times New Roman"/>
          <w:sz w:val="28"/>
          <w:szCs w:val="28"/>
          <w:lang w:eastAsia="en-US"/>
        </w:rPr>
      </w:pPr>
    </w:p>
    <w:p w:rsidR="00A67A5A" w:rsidRPr="00A67A5A" w:rsidRDefault="00A67A5A" w:rsidP="00A67A5A">
      <w:pPr>
        <w:widowControl w:val="0"/>
        <w:spacing w:after="0" w:line="240" w:lineRule="auto"/>
        <w:contextualSpacing/>
        <w:jc w:val="both"/>
        <w:rPr>
          <w:rFonts w:ascii="Times New Roman" w:eastAsia="Batang" w:hAnsi="Times New Roman" w:cs="Times New Roman"/>
          <w:bCs/>
          <w:kern w:val="1"/>
          <w:sz w:val="28"/>
          <w:szCs w:val="28"/>
          <w:lang w:eastAsia="ar-SA"/>
        </w:rPr>
      </w:pPr>
      <w:r w:rsidRPr="00A67A5A">
        <w:rPr>
          <w:rFonts w:ascii="Times New Roman" w:eastAsia="Times New Roman" w:hAnsi="Times New Roman" w:cs="Times New Roman"/>
          <w:sz w:val="28"/>
          <w:szCs w:val="28"/>
          <w:lang w:eastAsia="en-US"/>
        </w:rPr>
        <w:t>Специальность:</w:t>
      </w:r>
      <w:r w:rsidRPr="00A67A5A">
        <w:rPr>
          <w:rFonts w:ascii="Times New Roman" w:eastAsia="Batang" w:hAnsi="Times New Roman" w:cs="Times New Roman"/>
          <w:bCs/>
          <w:kern w:val="1"/>
          <w:sz w:val="28"/>
          <w:szCs w:val="28"/>
          <w:lang w:eastAsia="ar-SA"/>
        </w:rPr>
        <w:t xml:space="preserve"> 6</w:t>
      </w:r>
      <w:r w:rsidRPr="00A67A5A">
        <w:rPr>
          <w:rFonts w:ascii="Times New Roman" w:eastAsia="Batang" w:hAnsi="Times New Roman" w:cs="Times New Roman"/>
          <w:bCs/>
          <w:kern w:val="1"/>
          <w:sz w:val="28"/>
          <w:szCs w:val="28"/>
          <w:lang w:val="en-US" w:eastAsia="ar-SA"/>
        </w:rPr>
        <w:t>D</w:t>
      </w:r>
      <w:r w:rsidRPr="00A67A5A">
        <w:rPr>
          <w:rFonts w:ascii="Times New Roman" w:eastAsia="Batang" w:hAnsi="Times New Roman" w:cs="Times New Roman"/>
          <w:bCs/>
          <w:kern w:val="1"/>
          <w:sz w:val="28"/>
          <w:szCs w:val="28"/>
          <w:lang w:eastAsia="ar-SA"/>
        </w:rPr>
        <w:t>110100 «Медицина»</w:t>
      </w:r>
    </w:p>
    <w:p w:rsidR="00A67A5A" w:rsidRPr="00A23ADE" w:rsidRDefault="00A67A5A" w:rsidP="00A67A5A">
      <w:pPr>
        <w:widowControl w:val="0"/>
        <w:spacing w:after="0" w:line="240" w:lineRule="auto"/>
        <w:contextualSpacing/>
        <w:jc w:val="both"/>
        <w:rPr>
          <w:rFonts w:ascii="Times New Roman" w:eastAsia="Times New Roman" w:hAnsi="Times New Roman" w:cs="Times New Roman"/>
          <w:sz w:val="28"/>
          <w:szCs w:val="28"/>
          <w:lang w:eastAsia="en-US"/>
        </w:rPr>
      </w:pPr>
      <w:r w:rsidRPr="00A67A5A">
        <w:rPr>
          <w:rFonts w:ascii="Times New Roman" w:eastAsia="Batang" w:hAnsi="Times New Roman" w:cs="Times New Roman"/>
          <w:bCs/>
          <w:kern w:val="1"/>
          <w:sz w:val="28"/>
          <w:szCs w:val="28"/>
          <w:lang w:eastAsia="ar-SA"/>
        </w:rPr>
        <w:t xml:space="preserve">Исполнитель: </w:t>
      </w:r>
      <w:r w:rsidRPr="00A23ADE">
        <w:rPr>
          <w:rFonts w:ascii="Times New Roman" w:eastAsia="Times New Roman" w:hAnsi="Times New Roman" w:cs="Times New Roman"/>
          <w:sz w:val="28"/>
          <w:szCs w:val="28"/>
          <w:lang w:eastAsia="en-US"/>
        </w:rPr>
        <w:t>ПАРАХИНА ВИКТОРИЯ ФЕДОРОВНА</w:t>
      </w:r>
    </w:p>
    <w:p w:rsidR="00A67A5A" w:rsidRPr="00A23ADE" w:rsidRDefault="00A67A5A" w:rsidP="00A67A5A">
      <w:pPr>
        <w:widowControl w:val="0"/>
        <w:spacing w:after="372" w:line="240" w:lineRule="auto"/>
        <w:contextualSpacing/>
        <w:jc w:val="center"/>
        <w:rPr>
          <w:rFonts w:ascii="Times New Roman" w:eastAsia="Times New Roman" w:hAnsi="Times New Roman" w:cs="Times New Roman"/>
          <w:sz w:val="28"/>
          <w:szCs w:val="28"/>
          <w:lang w:eastAsia="en-US"/>
        </w:rPr>
      </w:pPr>
    </w:p>
    <w:p w:rsidR="00A67A5A" w:rsidRPr="00A23ADE" w:rsidRDefault="00A67A5A" w:rsidP="00A67A5A">
      <w:pPr>
        <w:widowControl w:val="0"/>
        <w:spacing w:after="0" w:line="240" w:lineRule="auto"/>
        <w:ind w:right="20"/>
        <w:contextualSpacing/>
        <w:jc w:val="both"/>
        <w:rPr>
          <w:rFonts w:ascii="Times New Roman" w:eastAsia="Times New Roman" w:hAnsi="Times New Roman" w:cs="Times New Roman"/>
          <w:sz w:val="28"/>
          <w:szCs w:val="28"/>
          <w:lang w:eastAsia="en-US"/>
        </w:rPr>
      </w:pPr>
    </w:p>
    <w:p w:rsidR="00A67A5A" w:rsidRPr="00A23ADE" w:rsidRDefault="00A67A5A" w:rsidP="00A67A5A">
      <w:pPr>
        <w:spacing w:after="120"/>
        <w:ind w:right="21"/>
        <w:jc w:val="both"/>
        <w:rPr>
          <w:rFonts w:ascii="Times New Roman" w:hAnsi="Times New Roman" w:cs="Times New Roman"/>
          <w:sz w:val="24"/>
          <w:szCs w:val="24"/>
        </w:rPr>
      </w:pPr>
      <w:r w:rsidRPr="00A23ADE">
        <w:rPr>
          <w:rFonts w:ascii="Times New Roman" w:hAnsi="Times New Roman" w:cs="Times New Roman"/>
          <w:sz w:val="24"/>
          <w:szCs w:val="24"/>
        </w:rPr>
        <w:t xml:space="preserve">Научные консультанты: </w:t>
      </w:r>
    </w:p>
    <w:p w:rsidR="00A67A5A" w:rsidRPr="00A23ADE" w:rsidRDefault="00A67A5A" w:rsidP="00A67A5A">
      <w:pPr>
        <w:spacing w:after="120"/>
        <w:ind w:right="21"/>
        <w:jc w:val="both"/>
        <w:rPr>
          <w:rFonts w:ascii="Times New Roman" w:hAnsi="Times New Roman" w:cs="Times New Roman"/>
          <w:sz w:val="24"/>
          <w:szCs w:val="24"/>
        </w:rPr>
      </w:pPr>
    </w:p>
    <w:p w:rsidR="00A67A5A" w:rsidRPr="00A23ADE" w:rsidRDefault="00A67A5A" w:rsidP="00A67A5A">
      <w:pPr>
        <w:spacing w:after="120"/>
        <w:ind w:right="21"/>
        <w:jc w:val="both"/>
        <w:rPr>
          <w:rFonts w:ascii="Times New Roman" w:hAnsi="Times New Roman" w:cs="Times New Roman"/>
          <w:sz w:val="24"/>
          <w:szCs w:val="24"/>
        </w:rPr>
      </w:pPr>
      <w:proofErr w:type="spellStart"/>
      <w:r w:rsidRPr="00A23ADE">
        <w:rPr>
          <w:rFonts w:ascii="Times New Roman" w:hAnsi="Times New Roman" w:cs="Times New Roman"/>
          <w:sz w:val="24"/>
          <w:szCs w:val="24"/>
        </w:rPr>
        <w:t>Ларюшина</w:t>
      </w:r>
      <w:proofErr w:type="spellEnd"/>
      <w:r w:rsidRPr="00A23ADE">
        <w:rPr>
          <w:rFonts w:ascii="Times New Roman" w:hAnsi="Times New Roman" w:cs="Times New Roman"/>
          <w:sz w:val="24"/>
          <w:szCs w:val="24"/>
        </w:rPr>
        <w:t xml:space="preserve"> Елена Михайловна, к.м.н., </w:t>
      </w:r>
      <w:r>
        <w:rPr>
          <w:rFonts w:ascii="Times New Roman" w:hAnsi="Times New Roman" w:cs="Times New Roman"/>
          <w:sz w:val="24"/>
          <w:szCs w:val="24"/>
        </w:rPr>
        <w:t>профессор</w:t>
      </w:r>
      <w:r w:rsidRPr="00A23ADE">
        <w:rPr>
          <w:rFonts w:ascii="Times New Roman" w:hAnsi="Times New Roman" w:cs="Times New Roman"/>
          <w:sz w:val="24"/>
          <w:szCs w:val="24"/>
        </w:rPr>
        <w:t>, заведующая кафедрой внутренних болезней, НАО «</w:t>
      </w:r>
      <w:r>
        <w:rPr>
          <w:rFonts w:ascii="Times New Roman" w:hAnsi="Times New Roman" w:cs="Times New Roman"/>
          <w:sz w:val="24"/>
          <w:szCs w:val="24"/>
        </w:rPr>
        <w:t xml:space="preserve">Карагандинский </w:t>
      </w:r>
      <w:r w:rsidRPr="00A23ADE">
        <w:rPr>
          <w:rFonts w:ascii="Times New Roman" w:hAnsi="Times New Roman" w:cs="Times New Roman"/>
          <w:sz w:val="24"/>
          <w:szCs w:val="24"/>
        </w:rPr>
        <w:t xml:space="preserve">Медицинский </w:t>
      </w:r>
      <w:r>
        <w:rPr>
          <w:rFonts w:ascii="Times New Roman" w:hAnsi="Times New Roman" w:cs="Times New Roman"/>
          <w:sz w:val="24"/>
          <w:szCs w:val="24"/>
        </w:rPr>
        <w:t>У</w:t>
      </w:r>
      <w:r w:rsidRPr="00A23ADE">
        <w:rPr>
          <w:rFonts w:ascii="Times New Roman" w:hAnsi="Times New Roman" w:cs="Times New Roman"/>
          <w:sz w:val="24"/>
          <w:szCs w:val="24"/>
        </w:rPr>
        <w:t>ниверситет»</w:t>
      </w:r>
    </w:p>
    <w:p w:rsidR="00A67A5A" w:rsidRPr="00A23ADE" w:rsidRDefault="00A67A5A" w:rsidP="00A67A5A">
      <w:pPr>
        <w:spacing w:after="120"/>
        <w:ind w:right="21"/>
        <w:jc w:val="both"/>
        <w:rPr>
          <w:rFonts w:ascii="Times New Roman" w:hAnsi="Times New Roman" w:cs="Times New Roman"/>
          <w:sz w:val="24"/>
          <w:szCs w:val="24"/>
        </w:rPr>
      </w:pPr>
    </w:p>
    <w:p w:rsidR="00A67A5A" w:rsidRPr="00A23ADE" w:rsidRDefault="00A67A5A" w:rsidP="00A67A5A">
      <w:pPr>
        <w:spacing w:after="120"/>
        <w:ind w:right="21"/>
        <w:jc w:val="both"/>
        <w:rPr>
          <w:rFonts w:ascii="Times New Roman" w:hAnsi="Times New Roman" w:cs="Times New Roman"/>
          <w:sz w:val="24"/>
          <w:szCs w:val="24"/>
        </w:rPr>
      </w:pPr>
      <w:r w:rsidRPr="00A23ADE">
        <w:rPr>
          <w:rFonts w:ascii="Times New Roman" w:hAnsi="Times New Roman" w:cs="Times New Roman"/>
          <w:sz w:val="24"/>
          <w:szCs w:val="24"/>
        </w:rPr>
        <w:t xml:space="preserve">Понамарева Ольга Анатольевна, к.м.н., </w:t>
      </w:r>
      <w:r>
        <w:rPr>
          <w:rFonts w:ascii="Times New Roman" w:hAnsi="Times New Roman" w:cs="Times New Roman"/>
          <w:sz w:val="24"/>
          <w:szCs w:val="24"/>
        </w:rPr>
        <w:t>ассоциированный профессор, заведующая кафедры</w:t>
      </w:r>
      <w:r w:rsidRPr="00A23ADE">
        <w:rPr>
          <w:rFonts w:ascii="Times New Roman" w:hAnsi="Times New Roman" w:cs="Times New Roman"/>
          <w:sz w:val="24"/>
          <w:szCs w:val="24"/>
        </w:rPr>
        <w:t xml:space="preserve"> </w:t>
      </w:r>
      <w:r>
        <w:rPr>
          <w:rFonts w:ascii="Times New Roman" w:hAnsi="Times New Roman" w:cs="Times New Roman"/>
          <w:sz w:val="24"/>
          <w:szCs w:val="24"/>
        </w:rPr>
        <w:t>биомедицины</w:t>
      </w:r>
      <w:r w:rsidRPr="00A23ADE">
        <w:rPr>
          <w:rFonts w:ascii="Times New Roman" w:hAnsi="Times New Roman" w:cs="Times New Roman"/>
          <w:sz w:val="24"/>
          <w:szCs w:val="24"/>
        </w:rPr>
        <w:t>, НАО «</w:t>
      </w:r>
      <w:r>
        <w:rPr>
          <w:rFonts w:ascii="Times New Roman" w:hAnsi="Times New Roman" w:cs="Times New Roman"/>
          <w:sz w:val="24"/>
          <w:szCs w:val="24"/>
        </w:rPr>
        <w:t xml:space="preserve">Карагандинский </w:t>
      </w:r>
      <w:r w:rsidRPr="00A23ADE">
        <w:rPr>
          <w:rFonts w:ascii="Times New Roman" w:hAnsi="Times New Roman" w:cs="Times New Roman"/>
          <w:sz w:val="24"/>
          <w:szCs w:val="24"/>
        </w:rPr>
        <w:t xml:space="preserve">Медицинский </w:t>
      </w:r>
      <w:r>
        <w:rPr>
          <w:rFonts w:ascii="Times New Roman" w:hAnsi="Times New Roman" w:cs="Times New Roman"/>
          <w:sz w:val="24"/>
          <w:szCs w:val="24"/>
        </w:rPr>
        <w:t>У</w:t>
      </w:r>
      <w:r w:rsidRPr="00A23ADE">
        <w:rPr>
          <w:rFonts w:ascii="Times New Roman" w:hAnsi="Times New Roman" w:cs="Times New Roman"/>
          <w:sz w:val="24"/>
          <w:szCs w:val="24"/>
        </w:rPr>
        <w:t>ниверситет»</w:t>
      </w:r>
    </w:p>
    <w:p w:rsidR="00A67A5A" w:rsidRPr="00A23ADE" w:rsidRDefault="00A67A5A" w:rsidP="00A67A5A">
      <w:pPr>
        <w:spacing w:after="120"/>
        <w:ind w:right="21"/>
        <w:jc w:val="both"/>
        <w:rPr>
          <w:rFonts w:ascii="Times New Roman" w:hAnsi="Times New Roman" w:cs="Times New Roman"/>
          <w:sz w:val="24"/>
          <w:szCs w:val="24"/>
        </w:rPr>
      </w:pPr>
    </w:p>
    <w:p w:rsidR="00A67A5A" w:rsidRPr="00A23ADE" w:rsidRDefault="00A67A5A" w:rsidP="00A67A5A">
      <w:pPr>
        <w:jc w:val="both"/>
        <w:rPr>
          <w:rFonts w:ascii="Times New Roman" w:hAnsi="Times New Roman" w:cs="Times New Roman"/>
        </w:rPr>
      </w:pPr>
      <w:proofErr w:type="spellStart"/>
      <w:r w:rsidRPr="00A23ADE">
        <w:rPr>
          <w:rFonts w:ascii="Times New Roman" w:hAnsi="Times New Roman" w:cs="Times New Roman"/>
          <w:sz w:val="24"/>
          <w:szCs w:val="24"/>
        </w:rPr>
        <w:t>Орбецова</w:t>
      </w:r>
      <w:proofErr w:type="spellEnd"/>
      <w:r w:rsidRPr="00A23ADE">
        <w:rPr>
          <w:rFonts w:ascii="Times New Roman" w:hAnsi="Times New Roman" w:cs="Times New Roman"/>
          <w:sz w:val="24"/>
          <w:szCs w:val="24"/>
        </w:rPr>
        <w:t xml:space="preserve"> Мария Миткова, Профессор, MD, </w:t>
      </w:r>
      <w:proofErr w:type="spellStart"/>
      <w:r w:rsidRPr="00A23ADE">
        <w:rPr>
          <w:rFonts w:ascii="Times New Roman" w:hAnsi="Times New Roman" w:cs="Times New Roman"/>
          <w:sz w:val="24"/>
          <w:szCs w:val="24"/>
        </w:rPr>
        <w:t>PhD</w:t>
      </w:r>
      <w:proofErr w:type="spellEnd"/>
      <w:r w:rsidRPr="00A23ADE">
        <w:rPr>
          <w:rFonts w:ascii="Times New Roman" w:hAnsi="Times New Roman" w:cs="Times New Roman"/>
          <w:sz w:val="24"/>
          <w:szCs w:val="24"/>
        </w:rPr>
        <w:t>., медицинский университет Пловдив, Болгария</w:t>
      </w:r>
      <w:r w:rsidRPr="00A23ADE">
        <w:rPr>
          <w:rFonts w:ascii="Times New Roman" w:hAnsi="Times New Roman" w:cs="Times New Roman"/>
        </w:rPr>
        <w:t>.</w:t>
      </w:r>
    </w:p>
    <w:p w:rsidR="00A67A5A" w:rsidRPr="00A23ADE" w:rsidRDefault="00A67A5A" w:rsidP="00A67A5A">
      <w:pPr>
        <w:widowControl w:val="0"/>
        <w:spacing w:after="0" w:line="240" w:lineRule="auto"/>
        <w:ind w:right="20"/>
        <w:contextualSpacing/>
        <w:jc w:val="both"/>
        <w:rPr>
          <w:rFonts w:ascii="Times New Roman" w:eastAsia="Times New Roman" w:hAnsi="Times New Roman" w:cs="Times New Roman"/>
          <w:sz w:val="28"/>
          <w:szCs w:val="28"/>
          <w:lang w:eastAsia="en-US"/>
        </w:rPr>
      </w:pPr>
    </w:p>
    <w:p w:rsidR="00A67A5A" w:rsidRPr="00A23ADE" w:rsidRDefault="00A67A5A" w:rsidP="00A67A5A">
      <w:pPr>
        <w:widowControl w:val="0"/>
        <w:spacing w:after="0" w:line="240" w:lineRule="auto"/>
        <w:ind w:right="20"/>
        <w:contextualSpacing/>
        <w:jc w:val="both"/>
        <w:rPr>
          <w:rFonts w:ascii="Times New Roman" w:eastAsia="Times New Roman" w:hAnsi="Times New Roman" w:cs="Times New Roman"/>
          <w:sz w:val="28"/>
          <w:szCs w:val="28"/>
          <w:lang w:eastAsia="en-US"/>
        </w:rPr>
      </w:pPr>
    </w:p>
    <w:p w:rsidR="00E31BA1" w:rsidRDefault="00A67A5A" w:rsidP="00A67A5A">
      <w:pPr>
        <w:pStyle w:val="1"/>
        <w:jc w:val="center"/>
        <w:rPr>
          <w:rFonts w:ascii="Times New Roman" w:eastAsia="Times New Roman" w:hAnsi="Times New Roman" w:cs="Times New Roman"/>
          <w:b/>
          <w:color w:val="auto"/>
          <w:sz w:val="28"/>
          <w:szCs w:val="28"/>
          <w:lang w:val="kk-KZ" w:eastAsia="kk-KZ"/>
        </w:rPr>
      </w:pPr>
      <w:r w:rsidRPr="00A67A5A">
        <w:rPr>
          <w:rFonts w:ascii="Times New Roman" w:eastAsia="Times New Roman" w:hAnsi="Times New Roman" w:cs="Times New Roman"/>
          <w:color w:val="auto"/>
          <w:sz w:val="28"/>
          <w:szCs w:val="28"/>
          <w:lang w:eastAsia="en-US"/>
        </w:rPr>
        <w:t>Караганда, 2025 год</w:t>
      </w:r>
      <w:r w:rsidRPr="00A23ADE">
        <w:rPr>
          <w:rFonts w:ascii="Times New Roman" w:eastAsia="Times New Roman" w:hAnsi="Times New Roman" w:cs="Times New Roman"/>
          <w:sz w:val="28"/>
          <w:szCs w:val="28"/>
          <w:lang w:val="kk-KZ" w:eastAsia="kk-KZ"/>
        </w:rPr>
        <w:br w:type="page"/>
      </w:r>
      <w:bookmarkEnd w:id="0"/>
      <w:bookmarkEnd w:id="1"/>
      <w:r w:rsidR="009C7427">
        <w:rPr>
          <w:rFonts w:ascii="Times New Roman" w:eastAsia="Times New Roman" w:hAnsi="Times New Roman" w:cs="Times New Roman"/>
          <w:b/>
          <w:color w:val="auto"/>
          <w:sz w:val="28"/>
          <w:szCs w:val="28"/>
          <w:lang w:val="kk-KZ" w:eastAsia="kk-KZ"/>
        </w:rPr>
        <w:lastRenderedPageBreak/>
        <w:t>Актуальность исследования</w:t>
      </w:r>
    </w:p>
    <w:p w:rsidR="00E31BA1" w:rsidRPr="003D6491" w:rsidRDefault="00E31BA1" w:rsidP="00E31BA1">
      <w:pPr>
        <w:rPr>
          <w:lang w:val="kk-KZ" w:eastAsia="kk-KZ"/>
        </w:rPr>
      </w:pPr>
    </w:p>
    <w:p w:rsidR="00E31BA1" w:rsidRPr="00702241" w:rsidRDefault="00E31BA1" w:rsidP="00E31BA1">
      <w:pPr>
        <w:spacing w:after="0"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Согласно данным ВОЗ</w:t>
      </w:r>
      <w:r w:rsidRPr="00E25436">
        <w:rPr>
          <w:rFonts w:ascii="Times New Roman" w:hAnsi="Times New Roman" w:cs="Times New Roman"/>
          <w:sz w:val="28"/>
          <w:szCs w:val="28"/>
        </w:rPr>
        <w:t xml:space="preserve"> [</w:t>
      </w:r>
      <w:r>
        <w:rPr>
          <w:rFonts w:ascii="Times New Roman" w:hAnsi="Times New Roman" w:cs="Times New Roman"/>
          <w:sz w:val="28"/>
          <w:szCs w:val="28"/>
        </w:rPr>
        <w:t>1</w:t>
      </w:r>
      <w:r w:rsidRPr="00E25436">
        <w:rPr>
          <w:rFonts w:ascii="Times New Roman" w:hAnsi="Times New Roman" w:cs="Times New Roman"/>
          <w:sz w:val="28"/>
          <w:szCs w:val="28"/>
        </w:rPr>
        <w:t>]</w:t>
      </w:r>
      <w:r>
        <w:rPr>
          <w:rFonts w:ascii="Times New Roman" w:hAnsi="Times New Roman" w:cs="Times New Roman"/>
          <w:sz w:val="28"/>
          <w:szCs w:val="28"/>
        </w:rPr>
        <w:t>, в 2019</w:t>
      </w:r>
      <w:r w:rsidRPr="00E25436">
        <w:rPr>
          <w:rFonts w:ascii="Times New Roman" w:hAnsi="Times New Roman" w:cs="Times New Roman"/>
          <w:sz w:val="28"/>
          <w:szCs w:val="28"/>
        </w:rPr>
        <w:t xml:space="preserve"> году от </w:t>
      </w:r>
      <w:r>
        <w:rPr>
          <w:rFonts w:ascii="Times New Roman" w:hAnsi="Times New Roman" w:cs="Times New Roman"/>
          <w:sz w:val="28"/>
          <w:szCs w:val="28"/>
        </w:rPr>
        <w:t>КВЗ</w:t>
      </w:r>
      <w:r w:rsidRPr="00E25436">
        <w:rPr>
          <w:rFonts w:ascii="Times New Roman" w:hAnsi="Times New Roman" w:cs="Times New Roman"/>
          <w:sz w:val="28"/>
          <w:szCs w:val="28"/>
        </w:rPr>
        <w:t xml:space="preserve"> умерло 17,9 </w:t>
      </w:r>
      <w:r>
        <w:rPr>
          <w:rFonts w:ascii="Times New Roman" w:hAnsi="Times New Roman" w:cs="Times New Roman"/>
          <w:sz w:val="28"/>
          <w:szCs w:val="28"/>
        </w:rPr>
        <w:t>миллиона человек, что составило 32% всех случаев смертей</w:t>
      </w:r>
      <w:r w:rsidRPr="00E25436">
        <w:rPr>
          <w:rFonts w:ascii="Times New Roman" w:hAnsi="Times New Roman" w:cs="Times New Roman"/>
          <w:sz w:val="28"/>
          <w:szCs w:val="28"/>
        </w:rPr>
        <w:t xml:space="preserve"> в мире</w:t>
      </w:r>
      <w:r w:rsidRPr="006C5876">
        <w:rPr>
          <w:rFonts w:ascii="Times New Roman" w:hAnsi="Times New Roman" w:cs="Times New Roman"/>
          <w:sz w:val="28"/>
          <w:szCs w:val="28"/>
        </w:rPr>
        <w:t>.</w:t>
      </w:r>
      <w:r>
        <w:rPr>
          <w:rFonts w:ascii="Times New Roman" w:hAnsi="Times New Roman" w:cs="Times New Roman"/>
          <w:sz w:val="28"/>
          <w:szCs w:val="28"/>
        </w:rPr>
        <w:t xml:space="preserve"> В Казахстане данный показатель составил 25,9% </w:t>
      </w:r>
      <w:r w:rsidRPr="00160237">
        <w:rPr>
          <w:rFonts w:ascii="Times New Roman" w:hAnsi="Times New Roman" w:cs="Times New Roman"/>
          <w:sz w:val="28"/>
          <w:szCs w:val="28"/>
        </w:rPr>
        <w:t>[</w:t>
      </w:r>
      <w:r>
        <w:rPr>
          <w:rFonts w:ascii="Times New Roman" w:hAnsi="Times New Roman" w:cs="Times New Roman"/>
          <w:sz w:val="28"/>
          <w:szCs w:val="28"/>
        </w:rPr>
        <w:t>2</w:t>
      </w:r>
      <w:r w:rsidRPr="00160237">
        <w:rPr>
          <w:rFonts w:ascii="Times New Roman" w:hAnsi="Times New Roman" w:cs="Times New Roman"/>
          <w:sz w:val="28"/>
          <w:szCs w:val="28"/>
        </w:rPr>
        <w:t>]</w:t>
      </w:r>
      <w:r>
        <w:rPr>
          <w:rFonts w:ascii="Times New Roman" w:hAnsi="Times New Roman" w:cs="Times New Roman"/>
          <w:sz w:val="28"/>
          <w:szCs w:val="28"/>
        </w:rPr>
        <w:t>.</w:t>
      </w:r>
      <w:r w:rsidRPr="006C5876">
        <w:rPr>
          <w:rFonts w:ascii="Times New Roman" w:hAnsi="Times New Roman" w:cs="Times New Roman"/>
          <w:sz w:val="28"/>
          <w:szCs w:val="28"/>
        </w:rPr>
        <w:t xml:space="preserve"> </w:t>
      </w:r>
      <w:r w:rsidRPr="00952F71">
        <w:rPr>
          <w:rFonts w:ascii="Times New Roman" w:hAnsi="Times New Roman" w:cs="Times New Roman"/>
          <w:sz w:val="28"/>
          <w:szCs w:val="28"/>
        </w:rPr>
        <w:t xml:space="preserve">В течение последних нескольких десятилетий число случаев и распространенность диабета неуклонно растет. </w:t>
      </w:r>
      <w:r w:rsidRPr="00E71EA6">
        <w:rPr>
          <w:rFonts w:ascii="Times New Roman" w:hAnsi="Times New Roman" w:cs="Times New Roman"/>
          <w:sz w:val="28"/>
          <w:szCs w:val="28"/>
        </w:rPr>
        <w:t>Распространенность СД в Республике Казахстан выросла на 4</w:t>
      </w:r>
      <w:r>
        <w:rPr>
          <w:rFonts w:ascii="Times New Roman" w:hAnsi="Times New Roman" w:cs="Times New Roman"/>
          <w:sz w:val="28"/>
          <w:szCs w:val="28"/>
        </w:rPr>
        <w:t>4% за период с 2004 года по 2017</w:t>
      </w:r>
      <w:r w:rsidRPr="00E71EA6">
        <w:rPr>
          <w:rFonts w:ascii="Times New Roman" w:hAnsi="Times New Roman" w:cs="Times New Roman"/>
          <w:sz w:val="28"/>
          <w:szCs w:val="28"/>
        </w:rPr>
        <w:t xml:space="preserve"> год, и на </w:t>
      </w:r>
      <w:r w:rsidRPr="00E71EA6">
        <w:rPr>
          <w:rFonts w:ascii="Times New Roman" w:hAnsi="Times New Roman" w:cs="Times New Roman"/>
          <w:sz w:val="28"/>
          <w:szCs w:val="28"/>
          <w:shd w:val="clear" w:color="auto" w:fill="FFFFFF"/>
        </w:rPr>
        <w:t>2015 год составила 305 160 человек</w:t>
      </w:r>
      <w:r>
        <w:rPr>
          <w:rFonts w:ascii="Times New Roman" w:hAnsi="Times New Roman" w:cs="Times New Roman"/>
          <w:sz w:val="28"/>
          <w:szCs w:val="28"/>
          <w:shd w:val="clear" w:color="auto" w:fill="FFFFFF"/>
        </w:rPr>
        <w:t xml:space="preserve"> </w:t>
      </w:r>
      <w:r w:rsidRPr="00E71EA6">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6,9</w:t>
      </w:r>
      <w:r w:rsidRPr="00E71EA6">
        <w:rPr>
          <w:rFonts w:ascii="Times New Roman" w:hAnsi="Times New Roman" w:cs="Times New Roman"/>
          <w:sz w:val="28"/>
          <w:szCs w:val="28"/>
          <w:shd w:val="clear" w:color="auto" w:fill="FFFFFF"/>
        </w:rPr>
        <w:t xml:space="preserve">]. </w:t>
      </w:r>
      <w:r w:rsidRPr="00E71EA6">
        <w:rPr>
          <w:rFonts w:ascii="Times New Roman" w:hAnsi="Times New Roman" w:cs="Times New Roman"/>
          <w:sz w:val="28"/>
          <w:szCs w:val="28"/>
        </w:rPr>
        <w:t>Если учесть такой быстрый темп роста, то количество пацие</w:t>
      </w:r>
      <w:r>
        <w:rPr>
          <w:rFonts w:ascii="Times New Roman" w:hAnsi="Times New Roman" w:cs="Times New Roman"/>
          <w:sz w:val="28"/>
          <w:szCs w:val="28"/>
        </w:rPr>
        <w:t>нтов</w:t>
      </w:r>
      <w:r w:rsidRPr="00E71EA6">
        <w:rPr>
          <w:rFonts w:ascii="Times New Roman" w:hAnsi="Times New Roman" w:cs="Times New Roman"/>
          <w:sz w:val="28"/>
          <w:szCs w:val="28"/>
        </w:rPr>
        <w:t xml:space="preserve"> с СД к 2024 году составит примерно до 500 000 человек.</w:t>
      </w:r>
      <w:r w:rsidRPr="006D6F89">
        <w:rPr>
          <w:rFonts w:ascii="Times New Roman" w:hAnsi="Times New Roman" w:cs="Times New Roman"/>
          <w:sz w:val="28"/>
          <w:szCs w:val="28"/>
        </w:rPr>
        <w:t xml:space="preserve"> </w:t>
      </w:r>
      <w:r>
        <w:rPr>
          <w:rFonts w:ascii="Times New Roman" w:hAnsi="Times New Roman" w:cs="Times New Roman"/>
          <w:sz w:val="28"/>
          <w:szCs w:val="28"/>
        </w:rPr>
        <w:t>Согласно</w:t>
      </w:r>
      <w:r w:rsidRPr="00360F93">
        <w:rPr>
          <w:rFonts w:ascii="Times New Roman" w:hAnsi="Times New Roman" w:cs="Times New Roman"/>
          <w:sz w:val="28"/>
          <w:szCs w:val="28"/>
        </w:rPr>
        <w:t xml:space="preserve"> Международной федерации диабета, в 2017 году около 425 миллионов взрослых во всем мире страдали диабетом по сравнению со 108 миллионами в 1980 году [</w:t>
      </w:r>
      <w:r>
        <w:rPr>
          <w:rFonts w:ascii="Times New Roman" w:hAnsi="Times New Roman" w:cs="Times New Roman"/>
          <w:sz w:val="28"/>
          <w:szCs w:val="28"/>
        </w:rPr>
        <w:t>10</w:t>
      </w:r>
      <w:r w:rsidRPr="00360F93">
        <w:rPr>
          <w:rFonts w:ascii="Times New Roman" w:hAnsi="Times New Roman" w:cs="Times New Roman"/>
          <w:sz w:val="28"/>
          <w:szCs w:val="28"/>
        </w:rPr>
        <w:t>]</w:t>
      </w:r>
      <w:r>
        <w:rPr>
          <w:rFonts w:ascii="Times New Roman" w:hAnsi="Times New Roman" w:cs="Times New Roman"/>
          <w:sz w:val="28"/>
          <w:szCs w:val="28"/>
        </w:rPr>
        <w:t xml:space="preserve">. </w:t>
      </w:r>
      <w:r w:rsidRPr="00360F93">
        <w:rPr>
          <w:rFonts w:ascii="Times New Roman" w:hAnsi="Times New Roman" w:cs="Times New Roman"/>
          <w:sz w:val="28"/>
          <w:szCs w:val="28"/>
        </w:rPr>
        <w:t xml:space="preserve">Помимо высокой заболеваемости диабетом, еще 352,1 миллиона человек во всем мире имеют </w:t>
      </w:r>
      <w:proofErr w:type="spellStart"/>
      <w:r>
        <w:rPr>
          <w:rFonts w:ascii="Times New Roman" w:hAnsi="Times New Roman" w:cs="Times New Roman"/>
          <w:sz w:val="28"/>
          <w:szCs w:val="28"/>
        </w:rPr>
        <w:t>предиабет</w:t>
      </w:r>
      <w:proofErr w:type="spellEnd"/>
      <w:r>
        <w:rPr>
          <w:rFonts w:ascii="Times New Roman" w:hAnsi="Times New Roman" w:cs="Times New Roman"/>
          <w:sz w:val="28"/>
          <w:szCs w:val="28"/>
        </w:rPr>
        <w:t xml:space="preserve"> или нарушения углеводного обмена</w:t>
      </w:r>
      <w:r w:rsidRPr="00360F93">
        <w:rPr>
          <w:rFonts w:ascii="Times New Roman" w:hAnsi="Times New Roman" w:cs="Times New Roman"/>
          <w:sz w:val="28"/>
          <w:szCs w:val="28"/>
        </w:rPr>
        <w:t xml:space="preserve">, </w:t>
      </w:r>
      <w:r>
        <w:rPr>
          <w:rFonts w:ascii="Times New Roman" w:hAnsi="Times New Roman" w:cs="Times New Roman"/>
          <w:sz w:val="28"/>
          <w:szCs w:val="28"/>
        </w:rPr>
        <w:t>проявляющееся в виде нарушения</w:t>
      </w:r>
      <w:r w:rsidRPr="00360F93">
        <w:rPr>
          <w:rFonts w:ascii="Times New Roman" w:hAnsi="Times New Roman" w:cs="Times New Roman"/>
          <w:sz w:val="28"/>
          <w:szCs w:val="28"/>
        </w:rPr>
        <w:t xml:space="preserve"> толерантности к глюкозе. Спе</w:t>
      </w:r>
      <w:r>
        <w:rPr>
          <w:rFonts w:ascii="Times New Roman" w:hAnsi="Times New Roman" w:cs="Times New Roman"/>
          <w:sz w:val="28"/>
          <w:szCs w:val="28"/>
        </w:rPr>
        <w:t>циалисты здравоохранения ожидают</w:t>
      </w:r>
      <w:r w:rsidRPr="00360F93">
        <w:rPr>
          <w:rFonts w:ascii="Times New Roman" w:hAnsi="Times New Roman" w:cs="Times New Roman"/>
          <w:sz w:val="28"/>
          <w:szCs w:val="28"/>
        </w:rPr>
        <w:t xml:space="preserve">, что к 2045 году число людей с </w:t>
      </w:r>
      <w:proofErr w:type="spellStart"/>
      <w:r w:rsidRPr="00360F93">
        <w:rPr>
          <w:rFonts w:ascii="Times New Roman" w:hAnsi="Times New Roman" w:cs="Times New Roman"/>
          <w:sz w:val="28"/>
          <w:szCs w:val="28"/>
        </w:rPr>
        <w:t>предиабетом</w:t>
      </w:r>
      <w:proofErr w:type="spellEnd"/>
      <w:r w:rsidRPr="00360F93">
        <w:rPr>
          <w:rFonts w:ascii="Times New Roman" w:hAnsi="Times New Roman" w:cs="Times New Roman"/>
          <w:sz w:val="28"/>
          <w:szCs w:val="28"/>
        </w:rPr>
        <w:t xml:space="preserve"> увеличится до 531,6 миллиона [</w:t>
      </w:r>
      <w:r>
        <w:rPr>
          <w:rFonts w:ascii="Times New Roman" w:hAnsi="Times New Roman" w:cs="Times New Roman"/>
          <w:sz w:val="28"/>
          <w:szCs w:val="28"/>
        </w:rPr>
        <w:t>10</w:t>
      </w:r>
      <w:r w:rsidRPr="00360F93">
        <w:rPr>
          <w:rFonts w:ascii="Times New Roman" w:hAnsi="Times New Roman" w:cs="Times New Roman"/>
          <w:sz w:val="28"/>
          <w:szCs w:val="28"/>
        </w:rPr>
        <w:t>]. Эта эпидемиологическая ситуация возникла в результате роста модифицируемых факторов риска СД2, таких как избыточный вес или ожирение, недоедание и низкая физическая активность. В 2016 году в мире от СД</w:t>
      </w:r>
      <w:r>
        <w:rPr>
          <w:rFonts w:ascii="Times New Roman" w:hAnsi="Times New Roman" w:cs="Times New Roman"/>
          <w:sz w:val="28"/>
          <w:szCs w:val="28"/>
        </w:rPr>
        <w:t xml:space="preserve"> </w:t>
      </w:r>
      <w:r w:rsidRPr="00360F93">
        <w:rPr>
          <w:rFonts w:ascii="Times New Roman" w:hAnsi="Times New Roman" w:cs="Times New Roman"/>
          <w:sz w:val="28"/>
          <w:szCs w:val="28"/>
        </w:rPr>
        <w:t>2</w:t>
      </w:r>
      <w:r>
        <w:rPr>
          <w:rFonts w:ascii="Times New Roman" w:hAnsi="Times New Roman" w:cs="Times New Roman"/>
          <w:sz w:val="28"/>
          <w:szCs w:val="28"/>
        </w:rPr>
        <w:t xml:space="preserve"> типа</w:t>
      </w:r>
      <w:r w:rsidRPr="00360F93">
        <w:rPr>
          <w:rFonts w:ascii="Times New Roman" w:hAnsi="Times New Roman" w:cs="Times New Roman"/>
          <w:sz w:val="28"/>
          <w:szCs w:val="28"/>
        </w:rPr>
        <w:t xml:space="preserve"> умерло 1,6 миллиона человек. Гипергликемия стала причиной еще 2,2 миллиона смертей, увеличивая риск </w:t>
      </w:r>
      <w:r>
        <w:rPr>
          <w:rFonts w:ascii="Times New Roman" w:hAnsi="Times New Roman" w:cs="Times New Roman"/>
          <w:sz w:val="28"/>
          <w:szCs w:val="28"/>
        </w:rPr>
        <w:t>кардиоваскулярных</w:t>
      </w:r>
      <w:r w:rsidRPr="00360F93">
        <w:rPr>
          <w:rFonts w:ascii="Times New Roman" w:hAnsi="Times New Roman" w:cs="Times New Roman"/>
          <w:sz w:val="28"/>
          <w:szCs w:val="28"/>
        </w:rPr>
        <w:t xml:space="preserve"> и других заболеваний </w:t>
      </w:r>
      <w:r>
        <w:rPr>
          <w:rFonts w:ascii="Times New Roman" w:hAnsi="Times New Roman" w:cs="Times New Roman"/>
          <w:sz w:val="28"/>
          <w:szCs w:val="28"/>
        </w:rPr>
        <w:t>[10</w:t>
      </w:r>
      <w:r w:rsidRPr="00360F93">
        <w:rPr>
          <w:rFonts w:ascii="Times New Roman" w:hAnsi="Times New Roman" w:cs="Times New Roman"/>
          <w:sz w:val="28"/>
          <w:szCs w:val="28"/>
        </w:rPr>
        <w:t>].</w:t>
      </w:r>
    </w:p>
    <w:p w:rsidR="00E31BA1" w:rsidRDefault="00E31BA1" w:rsidP="00E31BA1">
      <w:pPr>
        <w:spacing w:after="0" w:line="240" w:lineRule="auto"/>
        <w:ind w:firstLine="720"/>
        <w:jc w:val="both"/>
        <w:rPr>
          <w:rFonts w:ascii="Times New Roman" w:hAnsi="Times New Roman" w:cs="Times New Roman"/>
          <w:sz w:val="28"/>
          <w:szCs w:val="28"/>
        </w:rPr>
      </w:pPr>
      <w:r w:rsidRPr="00CE5CB5">
        <w:rPr>
          <w:rFonts w:ascii="Times New Roman" w:eastAsia="Times New Roman" w:hAnsi="Times New Roman" w:cs="Times New Roman"/>
          <w:sz w:val="28"/>
          <w:szCs w:val="28"/>
        </w:rPr>
        <w:t>Современным приоритетным стратегическим направлением здравоохранения является укрепление здоровья населения, увеличение продолжительности жизни, посредством реализации Государственной программы развития здравоохранения Республики Казахстан на 20</w:t>
      </w:r>
      <w:r>
        <w:rPr>
          <w:rFonts w:ascii="Times New Roman" w:eastAsia="Times New Roman" w:hAnsi="Times New Roman" w:cs="Times New Roman"/>
          <w:sz w:val="28"/>
          <w:szCs w:val="28"/>
        </w:rPr>
        <w:t>20</w:t>
      </w:r>
      <w:r w:rsidRPr="00CE5CB5">
        <w:rPr>
          <w:rFonts w:ascii="Times New Roman" w:eastAsia="Times New Roman" w:hAnsi="Times New Roman" w:cs="Times New Roman"/>
          <w:sz w:val="28"/>
          <w:szCs w:val="28"/>
        </w:rPr>
        <w:t xml:space="preserve"> - 202</w:t>
      </w:r>
      <w:r>
        <w:rPr>
          <w:rFonts w:ascii="Times New Roman" w:eastAsia="Times New Roman" w:hAnsi="Times New Roman" w:cs="Times New Roman"/>
          <w:sz w:val="28"/>
          <w:szCs w:val="28"/>
        </w:rPr>
        <w:t>5</w:t>
      </w:r>
      <w:r w:rsidRPr="00CE5CB5">
        <w:rPr>
          <w:rFonts w:ascii="Times New Roman" w:eastAsia="Times New Roman" w:hAnsi="Times New Roman" w:cs="Times New Roman"/>
          <w:sz w:val="28"/>
          <w:szCs w:val="28"/>
        </w:rPr>
        <w:t xml:space="preserve"> годы.</w:t>
      </w:r>
      <w:r w:rsidRPr="00CE5CB5">
        <w:t xml:space="preserve"> </w:t>
      </w:r>
      <w:r w:rsidRPr="00CE5CB5">
        <w:rPr>
          <w:rFonts w:ascii="Times New Roman" w:hAnsi="Times New Roman" w:cs="Times New Roman"/>
          <w:sz w:val="28"/>
          <w:szCs w:val="28"/>
        </w:rPr>
        <w:t>Обеспокоенность и повышенное внимание к неинфекционным заболеваниям (НИЗ), прежде всего к проблеме роста заболеваемости</w:t>
      </w:r>
      <w:r>
        <w:rPr>
          <w:rFonts w:ascii="Times New Roman" w:hAnsi="Times New Roman" w:cs="Times New Roman"/>
          <w:sz w:val="28"/>
          <w:szCs w:val="28"/>
        </w:rPr>
        <w:t xml:space="preserve"> кардиоваскулярными заболеваниями (КВЗ),</w:t>
      </w:r>
      <w:r w:rsidRPr="00CE5CB5">
        <w:rPr>
          <w:rFonts w:ascii="Times New Roman" w:hAnsi="Times New Roman" w:cs="Times New Roman"/>
          <w:sz w:val="28"/>
          <w:szCs w:val="28"/>
        </w:rPr>
        <w:t xml:space="preserve"> сахарным диабетом (СД), одна из характерных черт здравоохранения всех развитых стран мира. Отмечена тенденция роста заболеваемости </w:t>
      </w:r>
      <w:r>
        <w:rPr>
          <w:rFonts w:ascii="Times New Roman" w:hAnsi="Times New Roman" w:cs="Times New Roman"/>
          <w:sz w:val="28"/>
          <w:szCs w:val="28"/>
        </w:rPr>
        <w:t xml:space="preserve">КВЗ, </w:t>
      </w:r>
      <w:r w:rsidRPr="00CE5CB5">
        <w:rPr>
          <w:rFonts w:ascii="Times New Roman" w:hAnsi="Times New Roman" w:cs="Times New Roman"/>
          <w:sz w:val="28"/>
          <w:szCs w:val="28"/>
        </w:rPr>
        <w:t xml:space="preserve">СД 2 типа, которая достигла довольно высоких показателей и в обозримом будущем будет нарастать. В связи, с чем основными задачами данных программ развития здравоохранения является совершенствование </w:t>
      </w:r>
      <w:proofErr w:type="spellStart"/>
      <w:r w:rsidRPr="00CE5CB5">
        <w:rPr>
          <w:rFonts w:ascii="Times New Roman" w:hAnsi="Times New Roman" w:cs="Times New Roman"/>
          <w:sz w:val="28"/>
          <w:szCs w:val="28"/>
        </w:rPr>
        <w:t>скрининговых</w:t>
      </w:r>
      <w:proofErr w:type="spellEnd"/>
      <w:r w:rsidRPr="00CE5CB5">
        <w:rPr>
          <w:rFonts w:ascii="Times New Roman" w:hAnsi="Times New Roman" w:cs="Times New Roman"/>
          <w:sz w:val="28"/>
          <w:szCs w:val="28"/>
        </w:rPr>
        <w:t xml:space="preserve"> программ, для раннего выявления социально значимых НИЗ, в числе которых </w:t>
      </w:r>
      <w:r>
        <w:rPr>
          <w:rFonts w:ascii="Times New Roman" w:hAnsi="Times New Roman" w:cs="Times New Roman"/>
          <w:sz w:val="28"/>
          <w:szCs w:val="28"/>
        </w:rPr>
        <w:t xml:space="preserve">КВЗ, СД 2 типа, </w:t>
      </w:r>
      <w:r w:rsidRPr="00CE5CB5">
        <w:rPr>
          <w:rFonts w:ascii="Times New Roman" w:hAnsi="Times New Roman" w:cs="Times New Roman"/>
          <w:sz w:val="28"/>
          <w:szCs w:val="28"/>
        </w:rPr>
        <w:t>а также внедрение программ по управлению НИЗ</w:t>
      </w:r>
      <w:r>
        <w:rPr>
          <w:rFonts w:ascii="Times New Roman" w:hAnsi="Times New Roman" w:cs="Times New Roman"/>
          <w:sz w:val="28"/>
          <w:szCs w:val="28"/>
        </w:rPr>
        <w:t xml:space="preserve"> [7</w:t>
      </w:r>
      <w:r w:rsidRPr="00CE5CB5">
        <w:rPr>
          <w:rFonts w:ascii="Times New Roman" w:hAnsi="Times New Roman" w:cs="Times New Roman"/>
          <w:sz w:val="28"/>
          <w:szCs w:val="28"/>
        </w:rPr>
        <w:t>]</w:t>
      </w:r>
      <w:r>
        <w:rPr>
          <w:rFonts w:ascii="Times New Roman" w:hAnsi="Times New Roman" w:cs="Times New Roman"/>
          <w:sz w:val="28"/>
          <w:szCs w:val="28"/>
        </w:rPr>
        <w:t>.</w:t>
      </w:r>
    </w:p>
    <w:p w:rsidR="00E31BA1" w:rsidRPr="00312708" w:rsidRDefault="00E31BA1" w:rsidP="00E31BA1">
      <w:pPr>
        <w:spacing w:after="0" w:line="240" w:lineRule="auto"/>
        <w:ind w:firstLine="720"/>
        <w:jc w:val="both"/>
        <w:rPr>
          <w:rFonts w:ascii="Times New Roman" w:eastAsia="Times New Roman" w:hAnsi="Times New Roman" w:cs="Times New Roman"/>
          <w:sz w:val="28"/>
          <w:szCs w:val="28"/>
          <w:lang w:eastAsia="kk-KZ"/>
        </w:rPr>
      </w:pPr>
      <w:proofErr w:type="spellStart"/>
      <w:r>
        <w:rPr>
          <w:rFonts w:ascii="Times New Roman" w:hAnsi="Times New Roman" w:cs="Times New Roman"/>
          <w:sz w:val="28"/>
          <w:szCs w:val="28"/>
        </w:rPr>
        <w:t>Предиабет</w:t>
      </w:r>
      <w:proofErr w:type="spellEnd"/>
      <w:r w:rsidRPr="00A245FF">
        <w:rPr>
          <w:rFonts w:ascii="Times New Roman" w:hAnsi="Times New Roman" w:cs="Times New Roman"/>
          <w:sz w:val="28"/>
          <w:szCs w:val="28"/>
        </w:rPr>
        <w:t xml:space="preserve"> – </w:t>
      </w:r>
      <w:r>
        <w:rPr>
          <w:rFonts w:ascii="Times New Roman" w:hAnsi="Times New Roman" w:cs="Times New Roman"/>
          <w:sz w:val="28"/>
          <w:szCs w:val="28"/>
        </w:rPr>
        <w:t xml:space="preserve">это состояние, предшествующее </w:t>
      </w:r>
      <w:r w:rsidRPr="00A245FF">
        <w:rPr>
          <w:rFonts w:ascii="Times New Roman" w:hAnsi="Times New Roman" w:cs="Times New Roman"/>
          <w:sz w:val="28"/>
          <w:szCs w:val="28"/>
        </w:rPr>
        <w:t>сахарному</w:t>
      </w:r>
      <w:r>
        <w:rPr>
          <w:rFonts w:ascii="Times New Roman" w:hAnsi="Times New Roman" w:cs="Times New Roman"/>
          <w:sz w:val="28"/>
          <w:szCs w:val="28"/>
        </w:rPr>
        <w:t xml:space="preserve"> диабету 2 типа, проявляющееся</w:t>
      </w:r>
      <w:r w:rsidRPr="00A245FF">
        <w:rPr>
          <w:rFonts w:ascii="Times New Roman" w:hAnsi="Times New Roman" w:cs="Times New Roman"/>
          <w:sz w:val="28"/>
          <w:szCs w:val="28"/>
        </w:rPr>
        <w:t xml:space="preserve"> нарушение</w:t>
      </w:r>
      <w:r>
        <w:rPr>
          <w:rFonts w:ascii="Times New Roman" w:hAnsi="Times New Roman" w:cs="Times New Roman"/>
          <w:sz w:val="28"/>
          <w:szCs w:val="28"/>
        </w:rPr>
        <w:t>м</w:t>
      </w:r>
      <w:r w:rsidRPr="00A245FF">
        <w:rPr>
          <w:rFonts w:ascii="Times New Roman" w:hAnsi="Times New Roman" w:cs="Times New Roman"/>
          <w:sz w:val="28"/>
          <w:szCs w:val="28"/>
        </w:rPr>
        <w:t xml:space="preserve"> углеводного обмена в виде гипергликемии натощак, нарушения толерантности к глюкозе и </w:t>
      </w:r>
      <w:proofErr w:type="spellStart"/>
      <w:r w:rsidRPr="00A245FF">
        <w:rPr>
          <w:rFonts w:ascii="Times New Roman" w:hAnsi="Times New Roman" w:cs="Times New Roman"/>
          <w:sz w:val="28"/>
          <w:szCs w:val="28"/>
        </w:rPr>
        <w:t>эугликемической</w:t>
      </w:r>
      <w:proofErr w:type="spellEnd"/>
      <w:r w:rsidRPr="00A245FF">
        <w:rPr>
          <w:rFonts w:ascii="Times New Roman" w:hAnsi="Times New Roman" w:cs="Times New Roman"/>
          <w:sz w:val="28"/>
          <w:szCs w:val="28"/>
        </w:rPr>
        <w:t xml:space="preserve"> резистентности к инсулину.</w:t>
      </w:r>
      <w:r w:rsidRPr="005B5D3D">
        <w:rPr>
          <w:rFonts w:ascii="Times New Roman" w:eastAsia="TimesNewRomanPSMT" w:hAnsi="Times New Roman" w:cs="Times New Roman"/>
          <w:sz w:val="28"/>
          <w:szCs w:val="28"/>
        </w:rPr>
        <w:t xml:space="preserve"> </w:t>
      </w:r>
      <w:r>
        <w:rPr>
          <w:rFonts w:ascii="Times New Roman" w:eastAsia="Times New Roman" w:hAnsi="Times New Roman" w:cs="Times New Roman"/>
          <w:sz w:val="28"/>
          <w:szCs w:val="28"/>
          <w:lang w:eastAsia="kk-KZ"/>
        </w:rPr>
        <w:t xml:space="preserve">Кроме того, что данное состояние способствует развитию СД 2 типа, </w:t>
      </w:r>
      <w:proofErr w:type="spellStart"/>
      <w:r>
        <w:rPr>
          <w:rFonts w:ascii="Times New Roman" w:eastAsia="Times New Roman" w:hAnsi="Times New Roman" w:cs="Times New Roman"/>
          <w:sz w:val="28"/>
          <w:szCs w:val="28"/>
          <w:lang w:eastAsia="kk-KZ"/>
        </w:rPr>
        <w:t>предиабет</w:t>
      </w:r>
      <w:proofErr w:type="spellEnd"/>
      <w:r>
        <w:rPr>
          <w:rFonts w:ascii="Times New Roman" w:eastAsia="Times New Roman" w:hAnsi="Times New Roman" w:cs="Times New Roman"/>
          <w:sz w:val="28"/>
          <w:szCs w:val="28"/>
          <w:lang w:eastAsia="kk-KZ"/>
        </w:rPr>
        <w:t xml:space="preserve"> повышает риск развития и прогрессирования кардиоваскулярных заболеваний</w:t>
      </w:r>
      <w:r w:rsidRPr="00312708">
        <w:rPr>
          <w:rFonts w:ascii="Times New Roman" w:eastAsia="Times New Roman" w:hAnsi="Times New Roman" w:cs="Times New Roman"/>
          <w:sz w:val="28"/>
          <w:szCs w:val="28"/>
          <w:lang w:eastAsia="kk-KZ"/>
        </w:rPr>
        <w:t xml:space="preserve">, </w:t>
      </w:r>
      <w:r>
        <w:rPr>
          <w:rFonts w:ascii="Times New Roman" w:eastAsia="Times New Roman" w:hAnsi="Times New Roman" w:cs="Times New Roman"/>
          <w:sz w:val="28"/>
          <w:szCs w:val="28"/>
          <w:lang w:eastAsia="kk-KZ"/>
        </w:rPr>
        <w:t>а у</w:t>
      </w:r>
      <w:r w:rsidRPr="005A4B61">
        <w:rPr>
          <w:rFonts w:ascii="Times New Roman" w:eastAsia="Times New Roman" w:hAnsi="Times New Roman" w:cs="Times New Roman"/>
          <w:sz w:val="28"/>
          <w:szCs w:val="28"/>
          <w:lang w:eastAsia="kk-KZ"/>
        </w:rPr>
        <w:t xml:space="preserve">ровень </w:t>
      </w:r>
      <w:proofErr w:type="spellStart"/>
      <w:r w:rsidRPr="005A4B61">
        <w:rPr>
          <w:rFonts w:ascii="Times New Roman" w:eastAsia="Times New Roman" w:hAnsi="Times New Roman" w:cs="Times New Roman"/>
          <w:sz w:val="28"/>
          <w:szCs w:val="28"/>
          <w:lang w:eastAsia="kk-KZ"/>
        </w:rPr>
        <w:t>гликированного</w:t>
      </w:r>
      <w:proofErr w:type="spellEnd"/>
      <w:r w:rsidRPr="005A4B61">
        <w:rPr>
          <w:rFonts w:ascii="Times New Roman" w:eastAsia="Times New Roman" w:hAnsi="Times New Roman" w:cs="Times New Roman"/>
          <w:sz w:val="28"/>
          <w:szCs w:val="28"/>
          <w:lang w:eastAsia="kk-KZ"/>
        </w:rPr>
        <w:t xml:space="preserve"> гемоглобина более 6% считался риском </w:t>
      </w:r>
      <w:r w:rsidRPr="005A4B61">
        <w:rPr>
          <w:rFonts w:ascii="Times New Roman" w:eastAsia="Times New Roman" w:hAnsi="Times New Roman" w:cs="Times New Roman"/>
          <w:sz w:val="28"/>
          <w:szCs w:val="28"/>
          <w:lang w:eastAsia="kk-KZ"/>
        </w:rPr>
        <w:lastRenderedPageBreak/>
        <w:t xml:space="preserve">диабета и высоким риском </w:t>
      </w:r>
      <w:r>
        <w:rPr>
          <w:rFonts w:ascii="Times New Roman" w:eastAsia="Times New Roman" w:hAnsi="Times New Roman" w:cs="Times New Roman"/>
          <w:sz w:val="28"/>
          <w:szCs w:val="28"/>
          <w:lang w:eastAsia="kk-KZ"/>
        </w:rPr>
        <w:t xml:space="preserve">сердечно-сосудистых заболеваний </w:t>
      </w:r>
      <w:r w:rsidRPr="00E772DB">
        <w:rPr>
          <w:rFonts w:ascii="Times New Roman" w:eastAsia="Times New Roman" w:hAnsi="Times New Roman" w:cs="Times New Roman"/>
          <w:sz w:val="28"/>
          <w:szCs w:val="28"/>
          <w:lang w:eastAsia="kk-KZ"/>
        </w:rPr>
        <w:t>[13].</w:t>
      </w:r>
      <w:r>
        <w:rPr>
          <w:rFonts w:ascii="Times New Roman" w:eastAsia="Times New Roman" w:hAnsi="Times New Roman" w:cs="Times New Roman"/>
          <w:sz w:val="28"/>
          <w:szCs w:val="28"/>
          <w:lang w:eastAsia="kk-KZ"/>
        </w:rPr>
        <w:t xml:space="preserve"> По данным ряда исследований показано повышение риска кардиоваскулярных осложнений и смертности от них уже на этапе начальных нарушений углеводного обмена.</w:t>
      </w:r>
    </w:p>
    <w:p w:rsidR="00E31BA1" w:rsidRPr="0056342D" w:rsidRDefault="00E31BA1" w:rsidP="00E31BA1">
      <w:pPr>
        <w:spacing w:after="0" w:line="240" w:lineRule="auto"/>
        <w:ind w:firstLine="720"/>
        <w:jc w:val="both"/>
        <w:rPr>
          <w:rFonts w:ascii="Times New Roman" w:eastAsia="Times New Roman" w:hAnsi="Times New Roman" w:cs="Times New Roman"/>
          <w:sz w:val="28"/>
          <w:szCs w:val="28"/>
          <w:lang w:eastAsia="kk-KZ"/>
        </w:rPr>
      </w:pPr>
      <w:r>
        <w:rPr>
          <w:rFonts w:ascii="Times New Roman" w:eastAsia="Times New Roman" w:hAnsi="Times New Roman" w:cs="Times New Roman"/>
          <w:sz w:val="28"/>
          <w:szCs w:val="28"/>
          <w:lang w:eastAsia="kk-KZ"/>
        </w:rPr>
        <w:t xml:space="preserve">Согласно исследованию, проведенным </w:t>
      </w:r>
      <w:r w:rsidRPr="00F35B06">
        <w:rPr>
          <w:rFonts w:ascii="Times New Roman" w:eastAsia="Times New Roman" w:hAnsi="Times New Roman" w:cs="Times New Roman"/>
          <w:sz w:val="28"/>
          <w:szCs w:val="28"/>
          <w:lang w:val="en-US" w:eastAsia="kk-KZ"/>
        </w:rPr>
        <w:t>Huang</w:t>
      </w:r>
      <w:r w:rsidRPr="002A456C">
        <w:rPr>
          <w:rFonts w:ascii="Times New Roman" w:eastAsia="Times New Roman" w:hAnsi="Times New Roman" w:cs="Times New Roman"/>
          <w:sz w:val="28"/>
          <w:szCs w:val="28"/>
          <w:lang w:eastAsia="kk-KZ"/>
        </w:rPr>
        <w:t xml:space="preserve"> </w:t>
      </w:r>
      <w:r>
        <w:rPr>
          <w:rFonts w:ascii="Times New Roman" w:eastAsia="Times New Roman" w:hAnsi="Times New Roman" w:cs="Times New Roman"/>
          <w:sz w:val="28"/>
          <w:szCs w:val="28"/>
          <w:lang w:eastAsia="kk-KZ"/>
        </w:rPr>
        <w:t xml:space="preserve">и соавторами </w:t>
      </w:r>
      <w:r w:rsidRPr="008E2502">
        <w:rPr>
          <w:rFonts w:ascii="Times New Roman" w:eastAsia="Times New Roman" w:hAnsi="Times New Roman" w:cs="Times New Roman"/>
          <w:sz w:val="28"/>
          <w:szCs w:val="28"/>
          <w:lang w:eastAsia="kk-KZ"/>
        </w:rPr>
        <w:t>[</w:t>
      </w:r>
      <w:r w:rsidRPr="00E772DB">
        <w:rPr>
          <w:rFonts w:ascii="Times New Roman" w:eastAsia="Times New Roman" w:hAnsi="Times New Roman" w:cs="Times New Roman"/>
          <w:sz w:val="28"/>
          <w:szCs w:val="28"/>
          <w:lang w:eastAsia="kk-KZ"/>
        </w:rPr>
        <w:t>14</w:t>
      </w:r>
      <w:r w:rsidRPr="008E2502">
        <w:rPr>
          <w:rFonts w:ascii="Times New Roman" w:eastAsia="Times New Roman" w:hAnsi="Times New Roman" w:cs="Times New Roman"/>
          <w:sz w:val="28"/>
          <w:szCs w:val="28"/>
          <w:lang w:eastAsia="kk-KZ"/>
        </w:rPr>
        <w:t>]</w:t>
      </w:r>
      <w:r>
        <w:rPr>
          <w:rFonts w:ascii="Times New Roman" w:eastAsia="Times New Roman" w:hAnsi="Times New Roman" w:cs="Times New Roman"/>
          <w:sz w:val="28"/>
          <w:szCs w:val="28"/>
          <w:lang w:eastAsia="kk-KZ"/>
        </w:rPr>
        <w:t xml:space="preserve">, развитие эндотелиальной дисфункции и </w:t>
      </w:r>
      <w:proofErr w:type="spellStart"/>
      <w:r>
        <w:rPr>
          <w:rFonts w:ascii="Times New Roman" w:eastAsia="Times New Roman" w:hAnsi="Times New Roman" w:cs="Times New Roman"/>
          <w:sz w:val="28"/>
          <w:szCs w:val="28"/>
          <w:lang w:eastAsia="kk-KZ"/>
        </w:rPr>
        <w:t>макроваскулярных</w:t>
      </w:r>
      <w:proofErr w:type="spellEnd"/>
      <w:r>
        <w:rPr>
          <w:rFonts w:ascii="Times New Roman" w:eastAsia="Times New Roman" w:hAnsi="Times New Roman" w:cs="Times New Roman"/>
          <w:sz w:val="28"/>
          <w:szCs w:val="28"/>
          <w:lang w:eastAsia="kk-KZ"/>
        </w:rPr>
        <w:t xml:space="preserve"> осложнений в виде кардиоваскулярных событий могут развиваться на стадии </w:t>
      </w:r>
      <w:proofErr w:type="spellStart"/>
      <w:r>
        <w:rPr>
          <w:rFonts w:ascii="Times New Roman" w:eastAsia="Times New Roman" w:hAnsi="Times New Roman" w:cs="Times New Roman"/>
          <w:sz w:val="28"/>
          <w:szCs w:val="28"/>
          <w:lang w:eastAsia="kk-KZ"/>
        </w:rPr>
        <w:t>предиабета</w:t>
      </w:r>
      <w:proofErr w:type="spellEnd"/>
      <w:r>
        <w:rPr>
          <w:rFonts w:ascii="Times New Roman" w:eastAsia="Times New Roman" w:hAnsi="Times New Roman" w:cs="Times New Roman"/>
          <w:sz w:val="28"/>
          <w:szCs w:val="28"/>
          <w:lang w:eastAsia="kk-KZ"/>
        </w:rPr>
        <w:t>. В</w:t>
      </w:r>
      <w:r w:rsidRPr="003B4470">
        <w:rPr>
          <w:rFonts w:ascii="Times New Roman" w:eastAsia="Times New Roman" w:hAnsi="Times New Roman" w:cs="Times New Roman"/>
          <w:sz w:val="28"/>
          <w:szCs w:val="28"/>
          <w:lang w:eastAsia="kk-KZ"/>
        </w:rPr>
        <w:t xml:space="preserve"> </w:t>
      </w:r>
      <w:r>
        <w:rPr>
          <w:rFonts w:ascii="Times New Roman" w:eastAsia="Times New Roman" w:hAnsi="Times New Roman" w:cs="Times New Roman"/>
          <w:sz w:val="28"/>
          <w:szCs w:val="28"/>
          <w:lang w:eastAsia="kk-KZ"/>
        </w:rPr>
        <w:t>сравнительном</w:t>
      </w:r>
      <w:r w:rsidRPr="003B4470">
        <w:rPr>
          <w:rFonts w:ascii="Times New Roman" w:eastAsia="Times New Roman" w:hAnsi="Times New Roman" w:cs="Times New Roman"/>
          <w:sz w:val="28"/>
          <w:szCs w:val="28"/>
          <w:lang w:eastAsia="kk-KZ"/>
        </w:rPr>
        <w:t xml:space="preserve"> </w:t>
      </w:r>
      <w:r>
        <w:rPr>
          <w:rFonts w:ascii="Times New Roman" w:eastAsia="Times New Roman" w:hAnsi="Times New Roman" w:cs="Times New Roman"/>
          <w:sz w:val="28"/>
          <w:szCs w:val="28"/>
          <w:lang w:eastAsia="kk-KZ"/>
        </w:rPr>
        <w:t>исследовании проведенным</w:t>
      </w:r>
      <w:r w:rsidRPr="00956772">
        <w:rPr>
          <w:rFonts w:ascii="Times New Roman" w:eastAsia="Times New Roman" w:hAnsi="Times New Roman" w:cs="Times New Roman"/>
          <w:sz w:val="28"/>
          <w:szCs w:val="28"/>
          <w:lang w:eastAsia="kk-KZ"/>
        </w:rPr>
        <w:t xml:space="preserve"> </w:t>
      </w:r>
      <w:proofErr w:type="spellStart"/>
      <w:r w:rsidRPr="00956772">
        <w:rPr>
          <w:rFonts w:ascii="Times New Roman" w:hAnsi="Times New Roman" w:cs="Times New Roman"/>
          <w:color w:val="212121"/>
          <w:sz w:val="28"/>
          <w:szCs w:val="28"/>
          <w:shd w:val="clear" w:color="auto" w:fill="FFFFFF"/>
        </w:rPr>
        <w:t>Nielsen</w:t>
      </w:r>
      <w:proofErr w:type="spellEnd"/>
      <w:r w:rsidRPr="003B4470">
        <w:rPr>
          <w:rFonts w:ascii="Times New Roman" w:eastAsia="Times New Roman" w:hAnsi="Times New Roman" w:cs="Times New Roman"/>
          <w:sz w:val="28"/>
          <w:szCs w:val="28"/>
          <w:lang w:eastAsia="kk-KZ"/>
        </w:rPr>
        <w:t xml:space="preserve"> </w:t>
      </w:r>
      <w:r>
        <w:rPr>
          <w:rFonts w:ascii="Times New Roman" w:eastAsia="Times New Roman" w:hAnsi="Times New Roman" w:cs="Times New Roman"/>
          <w:sz w:val="28"/>
          <w:szCs w:val="28"/>
          <w:lang w:eastAsia="kk-KZ"/>
        </w:rPr>
        <w:t xml:space="preserve">в рамках проекта </w:t>
      </w:r>
      <w:proofErr w:type="spellStart"/>
      <w:r w:rsidRPr="00116EEB">
        <w:rPr>
          <w:rFonts w:ascii="Times New Roman" w:eastAsia="Times New Roman" w:hAnsi="Times New Roman" w:cs="Times New Roman"/>
          <w:sz w:val="28"/>
          <w:szCs w:val="28"/>
          <w:lang w:eastAsia="kk-KZ"/>
        </w:rPr>
        <w:t>Malmö</w:t>
      </w:r>
      <w:proofErr w:type="spellEnd"/>
      <w:r w:rsidRPr="003B4470">
        <w:rPr>
          <w:rFonts w:ascii="Times New Roman" w:eastAsia="Times New Roman" w:hAnsi="Times New Roman" w:cs="Times New Roman"/>
          <w:sz w:val="28"/>
          <w:szCs w:val="28"/>
          <w:lang w:eastAsia="kk-KZ"/>
        </w:rPr>
        <w:t xml:space="preserve"> </w:t>
      </w:r>
      <w:r>
        <w:rPr>
          <w:rFonts w:ascii="Times New Roman" w:eastAsia="Times New Roman" w:hAnsi="Times New Roman" w:cs="Times New Roman"/>
          <w:sz w:val="28"/>
          <w:szCs w:val="28"/>
          <w:lang w:eastAsia="kk-KZ"/>
        </w:rPr>
        <w:t xml:space="preserve">было установлено, что у пациентов с НТГ наблюдался </w:t>
      </w:r>
      <w:r w:rsidRPr="0022315F">
        <w:rPr>
          <w:rFonts w:ascii="Times New Roman" w:eastAsia="Times New Roman" w:hAnsi="Times New Roman" w:cs="Times New Roman"/>
          <w:sz w:val="28"/>
          <w:szCs w:val="28"/>
          <w:lang w:eastAsia="kk-KZ"/>
        </w:rPr>
        <w:t>более высокий риск с</w:t>
      </w:r>
      <w:r>
        <w:rPr>
          <w:rFonts w:ascii="Times New Roman" w:eastAsia="Times New Roman" w:hAnsi="Times New Roman" w:cs="Times New Roman"/>
          <w:sz w:val="28"/>
          <w:szCs w:val="28"/>
          <w:lang w:eastAsia="kk-KZ"/>
        </w:rPr>
        <w:t>мерти от всех причин по сравне</w:t>
      </w:r>
      <w:r w:rsidRPr="0022315F">
        <w:rPr>
          <w:rFonts w:ascii="Times New Roman" w:eastAsia="Times New Roman" w:hAnsi="Times New Roman" w:cs="Times New Roman"/>
          <w:sz w:val="28"/>
          <w:szCs w:val="28"/>
          <w:lang w:eastAsia="kk-KZ"/>
        </w:rPr>
        <w:t>нию с контрольной гр</w:t>
      </w:r>
      <w:r>
        <w:rPr>
          <w:rFonts w:ascii="Times New Roman" w:eastAsia="Times New Roman" w:hAnsi="Times New Roman" w:cs="Times New Roman"/>
          <w:sz w:val="28"/>
          <w:szCs w:val="28"/>
          <w:lang w:eastAsia="kk-KZ"/>
        </w:rPr>
        <w:t>уппой без НТГ. Было продемонстрировано</w:t>
      </w:r>
      <w:r w:rsidRPr="0022315F">
        <w:rPr>
          <w:rFonts w:ascii="Times New Roman" w:eastAsia="Times New Roman" w:hAnsi="Times New Roman" w:cs="Times New Roman"/>
          <w:sz w:val="28"/>
          <w:szCs w:val="28"/>
          <w:lang w:eastAsia="kk-KZ"/>
        </w:rPr>
        <w:t>, что нар</w:t>
      </w:r>
      <w:r>
        <w:rPr>
          <w:rFonts w:ascii="Times New Roman" w:eastAsia="Times New Roman" w:hAnsi="Times New Roman" w:cs="Times New Roman"/>
          <w:sz w:val="28"/>
          <w:szCs w:val="28"/>
          <w:lang w:eastAsia="kk-KZ"/>
        </w:rPr>
        <w:t xml:space="preserve">ушение </w:t>
      </w:r>
      <w:proofErr w:type="spellStart"/>
      <w:r>
        <w:rPr>
          <w:rFonts w:ascii="Times New Roman" w:eastAsia="Times New Roman" w:hAnsi="Times New Roman" w:cs="Times New Roman"/>
          <w:sz w:val="28"/>
          <w:szCs w:val="28"/>
          <w:lang w:eastAsia="kk-KZ"/>
        </w:rPr>
        <w:t>постпрандиального</w:t>
      </w:r>
      <w:proofErr w:type="spellEnd"/>
      <w:r>
        <w:rPr>
          <w:rFonts w:ascii="Times New Roman" w:eastAsia="Times New Roman" w:hAnsi="Times New Roman" w:cs="Times New Roman"/>
          <w:sz w:val="28"/>
          <w:szCs w:val="28"/>
          <w:lang w:eastAsia="kk-KZ"/>
        </w:rPr>
        <w:t xml:space="preserve"> уровня </w:t>
      </w:r>
      <w:r w:rsidRPr="0022315F">
        <w:rPr>
          <w:rFonts w:ascii="Times New Roman" w:eastAsia="Times New Roman" w:hAnsi="Times New Roman" w:cs="Times New Roman"/>
          <w:sz w:val="28"/>
          <w:szCs w:val="28"/>
          <w:lang w:eastAsia="kk-KZ"/>
        </w:rPr>
        <w:t>глюкозы в крови</w:t>
      </w:r>
      <w:r>
        <w:rPr>
          <w:rFonts w:ascii="Times New Roman" w:eastAsia="Times New Roman" w:hAnsi="Times New Roman" w:cs="Times New Roman"/>
          <w:sz w:val="28"/>
          <w:szCs w:val="28"/>
          <w:lang w:eastAsia="kk-KZ"/>
        </w:rPr>
        <w:t xml:space="preserve"> было более достоверным, чем </w:t>
      </w:r>
      <w:r w:rsidRPr="0022315F">
        <w:rPr>
          <w:rFonts w:ascii="Times New Roman" w:eastAsia="Times New Roman" w:hAnsi="Times New Roman" w:cs="Times New Roman"/>
          <w:sz w:val="28"/>
          <w:szCs w:val="28"/>
          <w:lang w:eastAsia="kk-KZ"/>
        </w:rPr>
        <w:t>уровень гликемии н</w:t>
      </w:r>
      <w:r>
        <w:rPr>
          <w:rFonts w:ascii="Times New Roman" w:eastAsia="Times New Roman" w:hAnsi="Times New Roman" w:cs="Times New Roman"/>
          <w:sz w:val="28"/>
          <w:szCs w:val="28"/>
          <w:lang w:eastAsia="kk-KZ"/>
        </w:rPr>
        <w:t xml:space="preserve">атощак, а также уровень </w:t>
      </w:r>
      <w:proofErr w:type="spellStart"/>
      <w:r>
        <w:rPr>
          <w:rFonts w:ascii="Times New Roman" w:eastAsia="Times New Roman" w:hAnsi="Times New Roman" w:cs="Times New Roman"/>
          <w:sz w:val="28"/>
          <w:szCs w:val="28"/>
          <w:lang w:eastAsia="kk-KZ"/>
        </w:rPr>
        <w:t>постпрандиальной</w:t>
      </w:r>
      <w:proofErr w:type="spellEnd"/>
      <w:r>
        <w:rPr>
          <w:rFonts w:ascii="Times New Roman" w:eastAsia="Times New Roman" w:hAnsi="Times New Roman" w:cs="Times New Roman"/>
          <w:sz w:val="28"/>
          <w:szCs w:val="28"/>
          <w:lang w:eastAsia="kk-KZ"/>
        </w:rPr>
        <w:t xml:space="preserve"> гликемии был предиктором общей смер</w:t>
      </w:r>
      <w:r w:rsidRPr="0022315F">
        <w:rPr>
          <w:rFonts w:ascii="Times New Roman" w:eastAsia="Times New Roman" w:hAnsi="Times New Roman" w:cs="Times New Roman"/>
          <w:sz w:val="28"/>
          <w:szCs w:val="28"/>
          <w:lang w:eastAsia="kk-KZ"/>
        </w:rPr>
        <w:t xml:space="preserve">тности, смертности от </w:t>
      </w:r>
      <w:r>
        <w:rPr>
          <w:rFonts w:ascii="Times New Roman" w:eastAsia="Times New Roman" w:hAnsi="Times New Roman" w:cs="Times New Roman"/>
          <w:sz w:val="28"/>
          <w:szCs w:val="28"/>
          <w:lang w:eastAsia="kk-KZ"/>
        </w:rPr>
        <w:t>кардиоваскулярных заболеваний</w:t>
      </w:r>
      <w:r w:rsidRPr="0022315F">
        <w:rPr>
          <w:rFonts w:ascii="Times New Roman" w:eastAsia="Times New Roman" w:hAnsi="Times New Roman" w:cs="Times New Roman"/>
          <w:sz w:val="28"/>
          <w:szCs w:val="28"/>
          <w:lang w:eastAsia="kk-KZ"/>
        </w:rPr>
        <w:t xml:space="preserve"> </w:t>
      </w:r>
      <w:r w:rsidRPr="00E772DB">
        <w:rPr>
          <w:rFonts w:ascii="Times New Roman" w:eastAsia="Times New Roman" w:hAnsi="Times New Roman" w:cs="Times New Roman"/>
          <w:sz w:val="28"/>
          <w:szCs w:val="28"/>
          <w:lang w:eastAsia="kk-KZ"/>
        </w:rPr>
        <w:t>[15].</w:t>
      </w:r>
      <w:r>
        <w:rPr>
          <w:rFonts w:ascii="Times New Roman" w:eastAsia="Times New Roman" w:hAnsi="Times New Roman" w:cs="Times New Roman"/>
          <w:sz w:val="28"/>
          <w:szCs w:val="28"/>
          <w:lang w:eastAsia="kk-KZ"/>
        </w:rPr>
        <w:t xml:space="preserve"> </w:t>
      </w:r>
      <w:r w:rsidRPr="005A4B61">
        <w:rPr>
          <w:rFonts w:ascii="Times New Roman" w:eastAsia="Times New Roman" w:hAnsi="Times New Roman" w:cs="Times New Roman"/>
          <w:sz w:val="28"/>
          <w:szCs w:val="28"/>
          <w:lang w:eastAsia="kk-KZ"/>
        </w:rPr>
        <w:t xml:space="preserve">В настоящее время исследований посвященных изучению влияний нарушений углеводного обмена, ИР на риск развития сердечно-сосудистых событий у пациентов как с </w:t>
      </w:r>
      <w:proofErr w:type="spellStart"/>
      <w:r w:rsidRPr="005A4B61">
        <w:rPr>
          <w:rFonts w:ascii="Times New Roman" w:eastAsia="Times New Roman" w:hAnsi="Times New Roman" w:cs="Times New Roman"/>
          <w:sz w:val="28"/>
          <w:szCs w:val="28"/>
          <w:lang w:eastAsia="kk-KZ"/>
        </w:rPr>
        <w:t>преддиабетом</w:t>
      </w:r>
      <w:proofErr w:type="spellEnd"/>
      <w:r w:rsidRPr="005A4B61">
        <w:rPr>
          <w:rFonts w:ascii="Times New Roman" w:eastAsia="Times New Roman" w:hAnsi="Times New Roman" w:cs="Times New Roman"/>
          <w:sz w:val="28"/>
          <w:szCs w:val="28"/>
          <w:lang w:eastAsia="kk-KZ"/>
        </w:rPr>
        <w:t xml:space="preserve">, так и высоким риском СД 2 типа немногочисленны. </w:t>
      </w:r>
    </w:p>
    <w:p w:rsidR="00E31BA1" w:rsidRDefault="00E31BA1" w:rsidP="00E31BA1">
      <w:pPr>
        <w:spacing w:after="0" w:line="240" w:lineRule="auto"/>
        <w:ind w:firstLine="720"/>
        <w:jc w:val="both"/>
        <w:rPr>
          <w:rFonts w:ascii="Times New Roman" w:eastAsia="TimesNewRomanPSMT" w:hAnsi="Times New Roman" w:cs="Times New Roman"/>
          <w:sz w:val="28"/>
          <w:szCs w:val="28"/>
        </w:rPr>
      </w:pPr>
      <w:r w:rsidRPr="00A245FF">
        <w:rPr>
          <w:rFonts w:ascii="Times New Roman" w:hAnsi="Times New Roman" w:cs="Times New Roman"/>
          <w:sz w:val="28"/>
          <w:szCs w:val="28"/>
        </w:rPr>
        <w:t xml:space="preserve">Выявление пациентов с риском развития </w:t>
      </w:r>
      <w:r>
        <w:rPr>
          <w:rFonts w:ascii="Times New Roman" w:hAnsi="Times New Roman" w:cs="Times New Roman"/>
          <w:sz w:val="28"/>
          <w:szCs w:val="28"/>
        </w:rPr>
        <w:t>СД</w:t>
      </w:r>
      <w:r w:rsidRPr="00A245FF">
        <w:rPr>
          <w:rFonts w:ascii="Times New Roman" w:hAnsi="Times New Roman" w:cs="Times New Roman"/>
          <w:sz w:val="28"/>
          <w:szCs w:val="28"/>
        </w:rPr>
        <w:t xml:space="preserve"> 2 типа возможно на стадии </w:t>
      </w:r>
      <w:proofErr w:type="spellStart"/>
      <w:r>
        <w:rPr>
          <w:rFonts w:ascii="Times New Roman" w:hAnsi="Times New Roman" w:cs="Times New Roman"/>
          <w:sz w:val="28"/>
          <w:szCs w:val="28"/>
        </w:rPr>
        <w:t>предиабет</w:t>
      </w:r>
      <w:r w:rsidRPr="00A245FF">
        <w:rPr>
          <w:rFonts w:ascii="Times New Roman" w:hAnsi="Times New Roman" w:cs="Times New Roman"/>
          <w:sz w:val="28"/>
          <w:szCs w:val="28"/>
        </w:rPr>
        <w:t>а</w:t>
      </w:r>
      <w:proofErr w:type="spellEnd"/>
      <w:r w:rsidRPr="00A245FF">
        <w:rPr>
          <w:rFonts w:ascii="Times New Roman" w:hAnsi="Times New Roman" w:cs="Times New Roman"/>
          <w:sz w:val="28"/>
          <w:szCs w:val="28"/>
        </w:rPr>
        <w:t xml:space="preserve"> и предотвратимо на этапе отсутствия осложнений. Воздействуя на модифицируемые факторы риска СД 2 типа, к которым относят избыточный вес или ожирение, неправильное питание, низкую физическую активность можно повлиять или полностью обратить развитие </w:t>
      </w:r>
      <w:r>
        <w:rPr>
          <w:rFonts w:ascii="Times New Roman" w:hAnsi="Times New Roman" w:cs="Times New Roman"/>
          <w:sz w:val="28"/>
          <w:szCs w:val="28"/>
        </w:rPr>
        <w:t>СД</w:t>
      </w:r>
      <w:r w:rsidRPr="00A245FF">
        <w:rPr>
          <w:rFonts w:ascii="Times New Roman" w:hAnsi="Times New Roman" w:cs="Times New Roman"/>
          <w:sz w:val="28"/>
          <w:szCs w:val="28"/>
        </w:rPr>
        <w:t xml:space="preserve"> 2 типа на этапе </w:t>
      </w:r>
      <w:proofErr w:type="spellStart"/>
      <w:r>
        <w:rPr>
          <w:rFonts w:ascii="Times New Roman" w:hAnsi="Times New Roman" w:cs="Times New Roman"/>
          <w:sz w:val="28"/>
          <w:szCs w:val="28"/>
        </w:rPr>
        <w:t>предиабет</w:t>
      </w:r>
      <w:r w:rsidRPr="00A245FF">
        <w:rPr>
          <w:rFonts w:ascii="Times New Roman" w:hAnsi="Times New Roman" w:cs="Times New Roman"/>
          <w:sz w:val="28"/>
          <w:szCs w:val="28"/>
        </w:rPr>
        <w:t>а</w:t>
      </w:r>
      <w:proofErr w:type="spellEnd"/>
      <w:r w:rsidRPr="00A245FF">
        <w:rPr>
          <w:rFonts w:ascii="Times New Roman" w:hAnsi="Times New Roman" w:cs="Times New Roman"/>
          <w:sz w:val="28"/>
          <w:szCs w:val="28"/>
        </w:rPr>
        <w:t>. Предотвращение развития СД 2 типа, как одного из ведущих факторов риска кардиоваскулярных заболеваний, сопровождается значимым снижением фатальных и не фатальных кардиоваскулярных событий. [</w:t>
      </w:r>
      <w:r w:rsidRPr="00E950F5">
        <w:rPr>
          <w:rFonts w:ascii="Times New Roman" w:hAnsi="Times New Roman" w:cs="Times New Roman"/>
          <w:sz w:val="28"/>
          <w:szCs w:val="28"/>
        </w:rPr>
        <w:t>16-21</w:t>
      </w:r>
      <w:r w:rsidRPr="00A245FF">
        <w:rPr>
          <w:rFonts w:ascii="Times New Roman" w:hAnsi="Times New Roman" w:cs="Times New Roman"/>
          <w:sz w:val="28"/>
          <w:szCs w:val="28"/>
        </w:rPr>
        <w:t xml:space="preserve">]. </w:t>
      </w:r>
      <w:r w:rsidRPr="00A245FF">
        <w:rPr>
          <w:rFonts w:ascii="Times New Roman" w:eastAsia="TimesNewRomanPSMT" w:hAnsi="Times New Roman" w:cs="Times New Roman"/>
          <w:sz w:val="28"/>
          <w:szCs w:val="28"/>
        </w:rPr>
        <w:t xml:space="preserve">В фундаментальном, </w:t>
      </w:r>
      <w:proofErr w:type="spellStart"/>
      <w:r w:rsidRPr="00A245FF">
        <w:rPr>
          <w:rFonts w:ascii="Times New Roman" w:eastAsia="TimesNewRomanPSMT" w:hAnsi="Times New Roman" w:cs="Times New Roman"/>
          <w:sz w:val="28"/>
          <w:szCs w:val="28"/>
        </w:rPr>
        <w:t>проспективном</w:t>
      </w:r>
      <w:proofErr w:type="spellEnd"/>
      <w:r w:rsidRPr="00A245FF">
        <w:rPr>
          <w:rFonts w:ascii="Times New Roman" w:eastAsia="TimesNewRomanPSMT" w:hAnsi="Times New Roman" w:cs="Times New Roman"/>
          <w:sz w:val="28"/>
          <w:szCs w:val="28"/>
        </w:rPr>
        <w:t xml:space="preserve"> 20-летнем исследовании </w:t>
      </w:r>
      <w:proofErr w:type="spellStart"/>
      <w:r w:rsidRPr="00A245FF">
        <w:rPr>
          <w:rFonts w:ascii="Times New Roman" w:eastAsia="TimesNewRomanPSMT" w:hAnsi="Times New Roman" w:cs="Times New Roman"/>
          <w:sz w:val="28"/>
          <w:szCs w:val="28"/>
        </w:rPr>
        <w:t>Framingham</w:t>
      </w:r>
      <w:proofErr w:type="spellEnd"/>
      <w:r w:rsidRPr="00A245FF">
        <w:rPr>
          <w:rFonts w:ascii="Times New Roman" w:eastAsia="TimesNewRomanPSMT" w:hAnsi="Times New Roman" w:cs="Times New Roman"/>
          <w:sz w:val="28"/>
          <w:szCs w:val="28"/>
        </w:rPr>
        <w:t xml:space="preserve"> </w:t>
      </w:r>
      <w:proofErr w:type="spellStart"/>
      <w:r w:rsidRPr="00A245FF">
        <w:rPr>
          <w:rFonts w:ascii="Times New Roman" w:eastAsia="TimesNewRomanPSMT" w:hAnsi="Times New Roman" w:cs="Times New Roman"/>
          <w:sz w:val="28"/>
          <w:szCs w:val="28"/>
        </w:rPr>
        <w:t>Heart</w:t>
      </w:r>
      <w:proofErr w:type="spellEnd"/>
      <w:r w:rsidRPr="00A245FF">
        <w:rPr>
          <w:rFonts w:ascii="Times New Roman" w:eastAsia="TimesNewRomanPSMT" w:hAnsi="Times New Roman" w:cs="Times New Roman"/>
          <w:sz w:val="28"/>
          <w:szCs w:val="28"/>
        </w:rPr>
        <w:t xml:space="preserve"> </w:t>
      </w:r>
      <w:proofErr w:type="spellStart"/>
      <w:r w:rsidRPr="00A245FF">
        <w:rPr>
          <w:rFonts w:ascii="Times New Roman" w:eastAsia="TimesNewRomanPSMT" w:hAnsi="Times New Roman" w:cs="Times New Roman"/>
          <w:sz w:val="28"/>
          <w:szCs w:val="28"/>
        </w:rPr>
        <w:t>Study</w:t>
      </w:r>
      <w:proofErr w:type="spellEnd"/>
      <w:r w:rsidRPr="00A245FF">
        <w:rPr>
          <w:rFonts w:ascii="Times New Roman" w:eastAsia="TimesNewRomanPSMT" w:hAnsi="Times New Roman" w:cs="Times New Roman"/>
          <w:sz w:val="28"/>
          <w:szCs w:val="28"/>
        </w:rPr>
        <w:t xml:space="preserve"> показана важность ассоциации между диабетом и кардиоваскулярной патологией, в частности сахарный диабет является одним из факторов риска развития кардиоваскулярных событий, также </w:t>
      </w:r>
      <w:r>
        <w:rPr>
          <w:rFonts w:ascii="Times New Roman" w:eastAsia="TimesNewRomanPSMT" w:hAnsi="Times New Roman" w:cs="Times New Roman"/>
          <w:sz w:val="28"/>
          <w:szCs w:val="28"/>
        </w:rPr>
        <w:t>СД 2 типа</w:t>
      </w:r>
      <w:r w:rsidRPr="00A245FF">
        <w:rPr>
          <w:rFonts w:ascii="Times New Roman" w:eastAsia="TimesNewRomanPSMT" w:hAnsi="Times New Roman" w:cs="Times New Roman"/>
          <w:sz w:val="28"/>
          <w:szCs w:val="28"/>
        </w:rPr>
        <w:t xml:space="preserve"> увеличивает возрастной риск </w:t>
      </w:r>
      <w:r>
        <w:rPr>
          <w:rFonts w:ascii="Times New Roman" w:eastAsia="TimesNewRomanPSMT" w:hAnsi="Times New Roman" w:cs="Times New Roman"/>
          <w:sz w:val="28"/>
          <w:szCs w:val="28"/>
        </w:rPr>
        <w:t>кардиоваскулярных</w:t>
      </w:r>
      <w:r w:rsidRPr="00A245FF">
        <w:rPr>
          <w:rFonts w:ascii="Times New Roman" w:eastAsia="TimesNewRomanPSMT" w:hAnsi="Times New Roman" w:cs="Times New Roman"/>
          <w:sz w:val="28"/>
          <w:szCs w:val="28"/>
        </w:rPr>
        <w:t xml:space="preserve"> заболеваний в 2 раза у мужчин, и в 3 раза у </w:t>
      </w:r>
      <w:r w:rsidRPr="00E772DB">
        <w:rPr>
          <w:rFonts w:ascii="Times New Roman" w:eastAsia="TimesNewRomanPSMT" w:hAnsi="Times New Roman" w:cs="Times New Roman"/>
          <w:sz w:val="28"/>
          <w:szCs w:val="28"/>
        </w:rPr>
        <w:t xml:space="preserve">женщин </w:t>
      </w:r>
      <w:r w:rsidRPr="00E772DB">
        <w:rPr>
          <w:rFonts w:ascii="Times New Roman" w:hAnsi="Times New Roman" w:cs="Times New Roman"/>
          <w:sz w:val="28"/>
          <w:szCs w:val="28"/>
        </w:rPr>
        <w:t>[17]</w:t>
      </w:r>
      <w:r w:rsidRPr="00E772DB">
        <w:rPr>
          <w:rFonts w:ascii="Times New Roman" w:eastAsia="TimesNewRomanPSMT" w:hAnsi="Times New Roman" w:cs="Times New Roman"/>
          <w:sz w:val="28"/>
          <w:szCs w:val="28"/>
        </w:rPr>
        <w:t>.</w:t>
      </w:r>
      <w:r w:rsidRPr="00A245FF">
        <w:rPr>
          <w:rFonts w:ascii="Times New Roman" w:eastAsia="TimesNewRomanPSMT" w:hAnsi="Times New Roman" w:cs="Times New Roman"/>
          <w:sz w:val="28"/>
          <w:szCs w:val="28"/>
        </w:rPr>
        <w:t xml:space="preserve"> </w:t>
      </w:r>
    </w:p>
    <w:p w:rsidR="00E31BA1" w:rsidRDefault="00E31BA1" w:rsidP="00E31BA1">
      <w:pPr>
        <w:spacing w:after="0" w:line="240" w:lineRule="auto"/>
        <w:ind w:firstLine="720"/>
        <w:jc w:val="both"/>
        <w:rPr>
          <w:rFonts w:ascii="Times New Roman" w:hAnsi="Times New Roman" w:cs="Times New Roman"/>
          <w:sz w:val="28"/>
          <w:szCs w:val="28"/>
        </w:rPr>
      </w:pPr>
      <w:r w:rsidRPr="00A245FF">
        <w:rPr>
          <w:rFonts w:ascii="Times New Roman" w:hAnsi="Times New Roman" w:cs="Times New Roman"/>
          <w:sz w:val="28"/>
          <w:szCs w:val="28"/>
        </w:rPr>
        <w:t xml:space="preserve">Отправной точкой для качественной борьбы с диабетом является ранняя диагностика – чем длительнее человек живет в отсутствие верификации диабета при отсутствии его лечения, тем хуже, вероятнее всего, окажутся осложнения и смертность от данного заболевания. Сахарный диабет, в частности 2 тип, может протекать бессимптомно, манифестируя диабетическими </w:t>
      </w:r>
      <w:proofErr w:type="spellStart"/>
      <w:r w:rsidRPr="00A245FF">
        <w:rPr>
          <w:rFonts w:ascii="Times New Roman" w:hAnsi="Times New Roman" w:cs="Times New Roman"/>
          <w:sz w:val="28"/>
          <w:szCs w:val="28"/>
        </w:rPr>
        <w:t>макроангиопатиями</w:t>
      </w:r>
      <w:proofErr w:type="spellEnd"/>
      <w:r w:rsidRPr="00A245FF">
        <w:rPr>
          <w:rFonts w:ascii="Times New Roman" w:hAnsi="Times New Roman" w:cs="Times New Roman"/>
          <w:sz w:val="28"/>
          <w:szCs w:val="28"/>
        </w:rPr>
        <w:t xml:space="preserve">, обуславливая </w:t>
      </w:r>
      <w:r>
        <w:rPr>
          <w:rFonts w:ascii="Times New Roman" w:hAnsi="Times New Roman" w:cs="Times New Roman"/>
          <w:sz w:val="28"/>
          <w:szCs w:val="28"/>
        </w:rPr>
        <w:t>кардиоваскулярный</w:t>
      </w:r>
      <w:r w:rsidRPr="00A245FF">
        <w:rPr>
          <w:rFonts w:ascii="Times New Roman" w:hAnsi="Times New Roman" w:cs="Times New Roman"/>
          <w:sz w:val="28"/>
          <w:szCs w:val="28"/>
        </w:rPr>
        <w:t xml:space="preserve"> риск и смертность от </w:t>
      </w:r>
      <w:r>
        <w:rPr>
          <w:rFonts w:ascii="Times New Roman" w:hAnsi="Times New Roman" w:cs="Times New Roman"/>
          <w:sz w:val="28"/>
          <w:szCs w:val="28"/>
        </w:rPr>
        <w:t>кардиоваскулярных</w:t>
      </w:r>
      <w:r w:rsidRPr="00A245FF">
        <w:rPr>
          <w:rFonts w:ascii="Times New Roman" w:hAnsi="Times New Roman" w:cs="Times New Roman"/>
          <w:sz w:val="28"/>
          <w:szCs w:val="28"/>
        </w:rPr>
        <w:t xml:space="preserve"> заболеваний, в развитие которых имеет большое знач</w:t>
      </w:r>
      <w:r w:rsidR="00F93511">
        <w:rPr>
          <w:rFonts w:ascii="Times New Roman" w:hAnsi="Times New Roman" w:cs="Times New Roman"/>
          <w:sz w:val="28"/>
          <w:szCs w:val="28"/>
        </w:rPr>
        <w:t>ение эндотелиальная дисфункция</w:t>
      </w:r>
      <w:r w:rsidRPr="00A245FF">
        <w:rPr>
          <w:rFonts w:ascii="Times New Roman" w:hAnsi="Times New Roman" w:cs="Times New Roman"/>
          <w:sz w:val="28"/>
          <w:szCs w:val="28"/>
        </w:rPr>
        <w:t>.</w:t>
      </w:r>
      <w:r>
        <w:rPr>
          <w:rFonts w:ascii="Times New Roman" w:hAnsi="Times New Roman" w:cs="Times New Roman"/>
          <w:sz w:val="28"/>
          <w:szCs w:val="28"/>
        </w:rPr>
        <w:t xml:space="preserve"> В дополнение к рутинным методикам определения </w:t>
      </w:r>
      <w:proofErr w:type="spellStart"/>
      <w:r>
        <w:rPr>
          <w:rFonts w:ascii="Times New Roman" w:hAnsi="Times New Roman" w:cs="Times New Roman"/>
          <w:sz w:val="28"/>
          <w:szCs w:val="28"/>
        </w:rPr>
        <w:t>предиабета</w:t>
      </w:r>
      <w:proofErr w:type="spellEnd"/>
      <w:r>
        <w:rPr>
          <w:rFonts w:ascii="Times New Roman" w:hAnsi="Times New Roman" w:cs="Times New Roman"/>
          <w:sz w:val="28"/>
          <w:szCs w:val="28"/>
        </w:rPr>
        <w:t>, СД 2 типа нами была выбрана шкала для оценки риска развития СД 2 типа</w:t>
      </w:r>
      <w:r w:rsidRPr="00A47743">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lang w:val="en-US"/>
        </w:rPr>
        <w:t>FINDRISC</w:t>
      </w:r>
      <w:r w:rsidR="00F93511">
        <w:rPr>
          <w:rFonts w:ascii="Times New Roman" w:hAnsi="Times New Roman" w:cs="Times New Roman"/>
          <w:sz w:val="28"/>
          <w:szCs w:val="28"/>
        </w:rPr>
        <w:t>)</w:t>
      </w:r>
      <w:r w:rsidRPr="003C2744">
        <w:rPr>
          <w:rFonts w:ascii="Times New Roman" w:hAnsi="Times New Roman" w:cs="Times New Roman"/>
          <w:sz w:val="28"/>
          <w:szCs w:val="28"/>
        </w:rPr>
        <w:t>.</w:t>
      </w:r>
      <w:r w:rsidRPr="00A4607D">
        <w:rPr>
          <w:rFonts w:ascii="Times New Roman" w:hAnsi="Times New Roman" w:cs="Times New Roman"/>
          <w:sz w:val="28"/>
          <w:szCs w:val="28"/>
        </w:rPr>
        <w:t xml:space="preserve"> </w:t>
      </w:r>
      <w:r>
        <w:rPr>
          <w:rFonts w:ascii="Times New Roman" w:hAnsi="Times New Roman" w:cs="Times New Roman"/>
          <w:sz w:val="28"/>
          <w:szCs w:val="28"/>
        </w:rPr>
        <w:t>Данная шкала</w:t>
      </w:r>
      <w:r w:rsidRPr="00CD4C16">
        <w:rPr>
          <w:rFonts w:ascii="Times New Roman" w:hAnsi="Times New Roman" w:cs="Times New Roman"/>
          <w:sz w:val="28"/>
          <w:szCs w:val="28"/>
        </w:rPr>
        <w:t xml:space="preserve"> позволяет оценить 10-летний риск </w:t>
      </w:r>
      <w:r>
        <w:rPr>
          <w:rFonts w:ascii="Times New Roman" w:hAnsi="Times New Roman" w:cs="Times New Roman"/>
          <w:sz w:val="28"/>
          <w:szCs w:val="28"/>
        </w:rPr>
        <w:t xml:space="preserve">СД </w:t>
      </w:r>
      <w:r w:rsidRPr="00CD4C16">
        <w:rPr>
          <w:rFonts w:ascii="Times New Roman" w:hAnsi="Times New Roman" w:cs="Times New Roman"/>
          <w:sz w:val="28"/>
          <w:szCs w:val="28"/>
        </w:rPr>
        <w:t xml:space="preserve">2 типа, включая бессимптомный СД и нарушение толерантности к глюкозе (НТГ), с 85 % точностью. </w:t>
      </w:r>
      <w:r>
        <w:rPr>
          <w:rFonts w:ascii="Times New Roman" w:hAnsi="Times New Roman" w:cs="Times New Roman"/>
          <w:sz w:val="28"/>
          <w:szCs w:val="28"/>
        </w:rPr>
        <w:t xml:space="preserve">Данная шкала </w:t>
      </w:r>
      <w:proofErr w:type="spellStart"/>
      <w:r>
        <w:rPr>
          <w:rFonts w:ascii="Times New Roman" w:hAnsi="Times New Roman" w:cs="Times New Roman"/>
          <w:sz w:val="28"/>
          <w:szCs w:val="28"/>
        </w:rPr>
        <w:t>валидирована</w:t>
      </w:r>
      <w:proofErr w:type="spellEnd"/>
      <w:r>
        <w:rPr>
          <w:rFonts w:ascii="Times New Roman" w:hAnsi="Times New Roman" w:cs="Times New Roman"/>
          <w:sz w:val="28"/>
          <w:szCs w:val="28"/>
        </w:rPr>
        <w:t>, адаптирована</w:t>
      </w:r>
      <w:r w:rsidRPr="00A25AAE">
        <w:rPr>
          <w:rFonts w:ascii="Times New Roman" w:hAnsi="Times New Roman" w:cs="Times New Roman"/>
          <w:sz w:val="28"/>
          <w:szCs w:val="28"/>
        </w:rPr>
        <w:t xml:space="preserve"> к </w:t>
      </w:r>
      <w:r>
        <w:rPr>
          <w:rFonts w:ascii="Times New Roman" w:hAnsi="Times New Roman" w:cs="Times New Roman"/>
          <w:sz w:val="28"/>
          <w:szCs w:val="28"/>
        </w:rPr>
        <w:t xml:space="preserve">нашей популяции </w:t>
      </w:r>
      <w:r>
        <w:rPr>
          <w:rFonts w:ascii="Times New Roman" w:hAnsi="Times New Roman" w:cs="Times New Roman"/>
          <w:sz w:val="28"/>
          <w:szCs w:val="28"/>
        </w:rPr>
        <w:lastRenderedPageBreak/>
        <w:t>(</w:t>
      </w:r>
      <w:r w:rsidRPr="00A25AAE">
        <w:rPr>
          <w:rFonts w:ascii="Times New Roman" w:hAnsi="Times New Roman" w:cs="Times New Roman"/>
          <w:sz w:val="28"/>
          <w:szCs w:val="28"/>
        </w:rPr>
        <w:t>с учетом характера питания, физической активности</w:t>
      </w:r>
      <w:r>
        <w:rPr>
          <w:rFonts w:ascii="Times New Roman" w:hAnsi="Times New Roman" w:cs="Times New Roman"/>
          <w:sz w:val="28"/>
          <w:szCs w:val="28"/>
        </w:rPr>
        <w:t xml:space="preserve">), </w:t>
      </w:r>
      <w:proofErr w:type="spellStart"/>
      <w:r>
        <w:rPr>
          <w:rFonts w:ascii="Times New Roman" w:hAnsi="Times New Roman" w:cs="Times New Roman"/>
          <w:sz w:val="28"/>
          <w:szCs w:val="28"/>
        </w:rPr>
        <w:t>малозатратна</w:t>
      </w:r>
      <w:proofErr w:type="spellEnd"/>
      <w:r>
        <w:rPr>
          <w:rFonts w:ascii="Times New Roman" w:hAnsi="Times New Roman" w:cs="Times New Roman"/>
          <w:sz w:val="28"/>
          <w:szCs w:val="28"/>
        </w:rPr>
        <w:t xml:space="preserve"> и проста в использовании</w:t>
      </w:r>
      <w:r w:rsidRPr="00A25AAE">
        <w:rPr>
          <w:rFonts w:ascii="Times New Roman" w:hAnsi="Times New Roman" w:cs="Times New Roman"/>
          <w:sz w:val="28"/>
          <w:szCs w:val="28"/>
        </w:rPr>
        <w:t>.</w:t>
      </w:r>
    </w:p>
    <w:p w:rsidR="00E31BA1" w:rsidRDefault="00E31BA1" w:rsidP="00E31BA1">
      <w:pPr>
        <w:spacing w:after="0" w:line="240" w:lineRule="auto"/>
        <w:ind w:firstLine="720"/>
        <w:jc w:val="both"/>
        <w:rPr>
          <w:rFonts w:ascii="Times New Roman" w:eastAsia="Calibri" w:hAnsi="Times New Roman" w:cs="Times New Roman"/>
          <w:sz w:val="28"/>
          <w:szCs w:val="28"/>
        </w:rPr>
      </w:pPr>
      <w:r w:rsidRPr="00A245FF">
        <w:rPr>
          <w:rFonts w:ascii="Times New Roman" w:hAnsi="Times New Roman" w:cs="Times New Roman"/>
          <w:sz w:val="28"/>
          <w:szCs w:val="28"/>
        </w:rPr>
        <w:t xml:space="preserve">Существующие шкалы определения риска кардиоваскулярных событий, не отражают выявление ранней дисфункции эндотелия, нарушений углеводного обмена и не могут достоверно прогнозировать риск </w:t>
      </w:r>
      <w:r>
        <w:rPr>
          <w:rFonts w:ascii="Times New Roman" w:hAnsi="Times New Roman" w:cs="Times New Roman"/>
          <w:sz w:val="28"/>
          <w:szCs w:val="28"/>
        </w:rPr>
        <w:t>кардиоваскулярных</w:t>
      </w:r>
      <w:r w:rsidRPr="00A245FF">
        <w:rPr>
          <w:rFonts w:ascii="Times New Roman" w:hAnsi="Times New Roman" w:cs="Times New Roman"/>
          <w:sz w:val="28"/>
          <w:szCs w:val="28"/>
        </w:rPr>
        <w:t xml:space="preserve"> заболеваний и катастроф, особенно на стадии </w:t>
      </w:r>
      <w:proofErr w:type="spellStart"/>
      <w:r>
        <w:rPr>
          <w:rFonts w:ascii="Times New Roman" w:hAnsi="Times New Roman" w:cs="Times New Roman"/>
          <w:sz w:val="28"/>
          <w:szCs w:val="28"/>
        </w:rPr>
        <w:t>предиабет</w:t>
      </w:r>
      <w:r w:rsidRPr="00A245FF">
        <w:rPr>
          <w:rFonts w:ascii="Times New Roman" w:hAnsi="Times New Roman" w:cs="Times New Roman"/>
          <w:sz w:val="28"/>
          <w:szCs w:val="28"/>
        </w:rPr>
        <w:t>а</w:t>
      </w:r>
      <w:proofErr w:type="spellEnd"/>
      <w:r w:rsidRPr="00A245FF">
        <w:rPr>
          <w:rFonts w:ascii="Times New Roman" w:hAnsi="Times New Roman" w:cs="Times New Roman"/>
          <w:sz w:val="28"/>
          <w:szCs w:val="28"/>
        </w:rPr>
        <w:t>. Предлагаемые шкалы для расчета риска кардиоваскулярных событий (</w:t>
      </w:r>
      <w:r w:rsidRPr="00A245FF">
        <w:rPr>
          <w:rFonts w:ascii="Times New Roman" w:hAnsi="Times New Roman" w:cs="Times New Roman"/>
          <w:sz w:val="28"/>
          <w:szCs w:val="28"/>
          <w:lang w:val="en-US"/>
        </w:rPr>
        <w:t>ACC</w:t>
      </w:r>
      <w:r w:rsidRPr="00A245FF">
        <w:rPr>
          <w:rFonts w:ascii="Times New Roman" w:hAnsi="Times New Roman" w:cs="Times New Roman"/>
          <w:sz w:val="28"/>
          <w:szCs w:val="28"/>
        </w:rPr>
        <w:t>/</w:t>
      </w:r>
      <w:r w:rsidRPr="00A245FF">
        <w:rPr>
          <w:rFonts w:ascii="Times New Roman" w:hAnsi="Times New Roman" w:cs="Times New Roman"/>
          <w:sz w:val="28"/>
          <w:szCs w:val="28"/>
          <w:lang w:val="en-US"/>
        </w:rPr>
        <w:t>AHA</w:t>
      </w:r>
      <w:r w:rsidRPr="00A245FF">
        <w:rPr>
          <w:rFonts w:ascii="Times New Roman" w:hAnsi="Times New Roman" w:cs="Times New Roman"/>
          <w:sz w:val="28"/>
          <w:szCs w:val="28"/>
        </w:rPr>
        <w:t xml:space="preserve">, </w:t>
      </w:r>
      <w:r w:rsidRPr="00A245FF">
        <w:rPr>
          <w:rFonts w:ascii="Times New Roman" w:hAnsi="Times New Roman" w:cs="Times New Roman"/>
          <w:sz w:val="28"/>
          <w:szCs w:val="28"/>
          <w:lang w:val="en-US"/>
        </w:rPr>
        <w:t>ASCVD</w:t>
      </w:r>
      <w:r w:rsidRPr="00A245FF">
        <w:rPr>
          <w:rFonts w:ascii="Times New Roman" w:hAnsi="Times New Roman" w:cs="Times New Roman"/>
          <w:sz w:val="28"/>
          <w:szCs w:val="28"/>
        </w:rPr>
        <w:t xml:space="preserve">– американской </w:t>
      </w:r>
      <w:proofErr w:type="spellStart"/>
      <w:r w:rsidRPr="00A245FF">
        <w:rPr>
          <w:rFonts w:ascii="Times New Roman" w:hAnsi="Times New Roman" w:cs="Times New Roman"/>
          <w:sz w:val="28"/>
          <w:szCs w:val="28"/>
        </w:rPr>
        <w:t>диабетологической</w:t>
      </w:r>
      <w:proofErr w:type="spellEnd"/>
      <w:r w:rsidRPr="00A245FF">
        <w:rPr>
          <w:rFonts w:ascii="Times New Roman" w:hAnsi="Times New Roman" w:cs="Times New Roman"/>
          <w:sz w:val="28"/>
          <w:szCs w:val="28"/>
        </w:rPr>
        <w:t xml:space="preserve"> ассоциации), включают стаж заболевания по диабету, при этом как правило истинное начало СД 2 типа</w:t>
      </w:r>
      <w:r>
        <w:rPr>
          <w:rFonts w:ascii="Times New Roman" w:hAnsi="Times New Roman" w:cs="Times New Roman"/>
          <w:sz w:val="28"/>
          <w:szCs w:val="28"/>
        </w:rPr>
        <w:t xml:space="preserve"> и дисфункцию эндотелия </w:t>
      </w:r>
      <w:r w:rsidRPr="00A245FF">
        <w:rPr>
          <w:rFonts w:ascii="Times New Roman" w:hAnsi="Times New Roman" w:cs="Times New Roman"/>
          <w:sz w:val="28"/>
          <w:szCs w:val="28"/>
        </w:rPr>
        <w:t xml:space="preserve">установить крайне тяжело. В связи с чем, продолжается поиск наиболее чувствительных, достоверных </w:t>
      </w:r>
      <w:proofErr w:type="spellStart"/>
      <w:r w:rsidRPr="00A245FF">
        <w:rPr>
          <w:rFonts w:ascii="Times New Roman" w:hAnsi="Times New Roman" w:cs="Times New Roman"/>
          <w:sz w:val="28"/>
          <w:szCs w:val="28"/>
        </w:rPr>
        <w:t>биомаркеров</w:t>
      </w:r>
      <w:proofErr w:type="spellEnd"/>
      <w:r w:rsidRPr="00A245FF">
        <w:rPr>
          <w:rFonts w:ascii="Times New Roman" w:hAnsi="Times New Roman" w:cs="Times New Roman"/>
          <w:sz w:val="28"/>
          <w:szCs w:val="28"/>
        </w:rPr>
        <w:t xml:space="preserve"> определяющих одновременно риск развития диабета и дисфункцию эндотелия.  Одними из достоверных </w:t>
      </w:r>
      <w:proofErr w:type="spellStart"/>
      <w:r w:rsidRPr="00A245FF">
        <w:rPr>
          <w:rFonts w:ascii="Times New Roman" w:hAnsi="Times New Roman" w:cs="Times New Roman"/>
          <w:sz w:val="28"/>
          <w:szCs w:val="28"/>
        </w:rPr>
        <w:t>биомаркеров</w:t>
      </w:r>
      <w:proofErr w:type="spellEnd"/>
      <w:r w:rsidRPr="00A245FF">
        <w:rPr>
          <w:rFonts w:ascii="Times New Roman" w:hAnsi="Times New Roman" w:cs="Times New Roman"/>
          <w:sz w:val="28"/>
          <w:szCs w:val="28"/>
        </w:rPr>
        <w:t xml:space="preserve"> отражающими одновременно наличие дисфункции эндотелия и СД 2 типа</w:t>
      </w:r>
      <w:r w:rsidRPr="00A245FF">
        <w:rPr>
          <w:rStyle w:val="a4"/>
          <w:rFonts w:ascii="Times New Roman" w:hAnsi="Times New Roman" w:cs="Times New Roman"/>
          <w:sz w:val="28"/>
          <w:szCs w:val="28"/>
        </w:rPr>
        <w:t xml:space="preserve"> я</w:t>
      </w:r>
      <w:r w:rsidRPr="00A245FF">
        <w:rPr>
          <w:rFonts w:ascii="Times New Roman" w:hAnsi="Times New Roman" w:cs="Times New Roman"/>
          <w:sz w:val="28"/>
          <w:szCs w:val="28"/>
        </w:rPr>
        <w:t xml:space="preserve">вляются маркеры дисфункции эндотелия </w:t>
      </w:r>
      <w:proofErr w:type="spellStart"/>
      <w:r>
        <w:rPr>
          <w:rFonts w:ascii="Times New Roman" w:hAnsi="Times New Roman" w:cs="Times New Roman"/>
          <w:sz w:val="28"/>
          <w:szCs w:val="28"/>
          <w:lang w:val="en-US"/>
        </w:rPr>
        <w:t>Endocan</w:t>
      </w:r>
      <w:proofErr w:type="spellEnd"/>
      <w:r w:rsidRPr="00A245FF">
        <w:rPr>
          <w:rFonts w:ascii="Times New Roman" w:hAnsi="Times New Roman" w:cs="Times New Roman"/>
          <w:sz w:val="28"/>
          <w:szCs w:val="28"/>
        </w:rPr>
        <w:t xml:space="preserve">, </w:t>
      </w:r>
      <w:r w:rsidRPr="00A245FF">
        <w:rPr>
          <w:rFonts w:ascii="Times New Roman" w:hAnsi="Times New Roman" w:cs="Times New Roman"/>
          <w:sz w:val="28"/>
          <w:szCs w:val="28"/>
          <w:lang w:val="en-US"/>
        </w:rPr>
        <w:t>Fatty</w:t>
      </w:r>
      <w:r w:rsidRPr="00A245FF">
        <w:rPr>
          <w:rFonts w:ascii="Times New Roman" w:hAnsi="Times New Roman" w:cs="Times New Roman"/>
          <w:sz w:val="28"/>
          <w:szCs w:val="28"/>
        </w:rPr>
        <w:t xml:space="preserve"> </w:t>
      </w:r>
      <w:r w:rsidRPr="00A245FF">
        <w:rPr>
          <w:rFonts w:ascii="Times New Roman" w:hAnsi="Times New Roman" w:cs="Times New Roman"/>
          <w:sz w:val="28"/>
          <w:szCs w:val="28"/>
          <w:lang w:val="en-US"/>
        </w:rPr>
        <w:t>Acid</w:t>
      </w:r>
      <w:r w:rsidRPr="00A245FF">
        <w:rPr>
          <w:rFonts w:ascii="Times New Roman" w:hAnsi="Times New Roman" w:cs="Times New Roman"/>
          <w:sz w:val="28"/>
          <w:szCs w:val="28"/>
        </w:rPr>
        <w:t xml:space="preserve"> </w:t>
      </w:r>
      <w:r w:rsidRPr="00A245FF">
        <w:rPr>
          <w:rFonts w:ascii="Times New Roman" w:hAnsi="Times New Roman" w:cs="Times New Roman"/>
          <w:sz w:val="28"/>
          <w:szCs w:val="28"/>
          <w:lang w:val="en-US"/>
        </w:rPr>
        <w:t>Binding</w:t>
      </w:r>
      <w:r w:rsidRPr="00A245FF">
        <w:rPr>
          <w:rFonts w:ascii="Times New Roman" w:hAnsi="Times New Roman" w:cs="Times New Roman"/>
          <w:sz w:val="28"/>
          <w:szCs w:val="28"/>
        </w:rPr>
        <w:t xml:space="preserve"> </w:t>
      </w:r>
      <w:r w:rsidRPr="00A245FF">
        <w:rPr>
          <w:rFonts w:ascii="Times New Roman" w:hAnsi="Times New Roman" w:cs="Times New Roman"/>
          <w:sz w:val="28"/>
          <w:szCs w:val="28"/>
          <w:lang w:val="en-US"/>
        </w:rPr>
        <w:t>Protein</w:t>
      </w:r>
      <w:r w:rsidRPr="00A245FF">
        <w:rPr>
          <w:rFonts w:ascii="Times New Roman" w:hAnsi="Times New Roman" w:cs="Times New Roman"/>
          <w:sz w:val="28"/>
          <w:szCs w:val="28"/>
        </w:rPr>
        <w:t xml:space="preserve"> 4 (</w:t>
      </w:r>
      <w:r w:rsidRPr="00A245FF">
        <w:rPr>
          <w:rFonts w:ascii="Times New Roman" w:hAnsi="Times New Roman" w:cs="Times New Roman"/>
          <w:sz w:val="28"/>
          <w:szCs w:val="28"/>
          <w:lang w:val="en-US"/>
        </w:rPr>
        <w:t>FABP</w:t>
      </w:r>
      <w:r w:rsidRPr="00A245FF">
        <w:rPr>
          <w:rFonts w:ascii="Times New Roman" w:hAnsi="Times New Roman" w:cs="Times New Roman"/>
          <w:sz w:val="28"/>
          <w:szCs w:val="28"/>
        </w:rPr>
        <w:t xml:space="preserve">4), </w:t>
      </w:r>
      <w:proofErr w:type="spellStart"/>
      <w:r w:rsidRPr="00A245FF">
        <w:rPr>
          <w:rFonts w:ascii="Times New Roman" w:hAnsi="Times New Roman" w:cs="Times New Roman"/>
          <w:sz w:val="28"/>
          <w:szCs w:val="28"/>
        </w:rPr>
        <w:t>Plasminogen</w:t>
      </w:r>
      <w:proofErr w:type="spellEnd"/>
      <w:r w:rsidRPr="00A245FF">
        <w:rPr>
          <w:rFonts w:ascii="Times New Roman" w:hAnsi="Times New Roman" w:cs="Times New Roman"/>
          <w:sz w:val="28"/>
          <w:szCs w:val="28"/>
        </w:rPr>
        <w:t xml:space="preserve"> </w:t>
      </w:r>
      <w:proofErr w:type="spellStart"/>
      <w:r w:rsidRPr="00A245FF">
        <w:rPr>
          <w:rFonts w:ascii="Times New Roman" w:hAnsi="Times New Roman" w:cs="Times New Roman"/>
          <w:sz w:val="28"/>
          <w:szCs w:val="28"/>
        </w:rPr>
        <w:t>Activator</w:t>
      </w:r>
      <w:proofErr w:type="spellEnd"/>
      <w:r w:rsidRPr="00A245FF">
        <w:rPr>
          <w:rFonts w:ascii="Times New Roman" w:hAnsi="Times New Roman" w:cs="Times New Roman"/>
          <w:sz w:val="28"/>
          <w:szCs w:val="28"/>
        </w:rPr>
        <w:t xml:space="preserve"> </w:t>
      </w:r>
      <w:proofErr w:type="spellStart"/>
      <w:r w:rsidRPr="00A245FF">
        <w:rPr>
          <w:rFonts w:ascii="Times New Roman" w:hAnsi="Times New Roman" w:cs="Times New Roman"/>
          <w:sz w:val="28"/>
          <w:szCs w:val="28"/>
        </w:rPr>
        <w:t>Ingibitor</w:t>
      </w:r>
      <w:proofErr w:type="spellEnd"/>
      <w:r w:rsidRPr="00A245FF">
        <w:rPr>
          <w:rFonts w:ascii="Times New Roman" w:hAnsi="Times New Roman" w:cs="Times New Roman"/>
          <w:sz w:val="28"/>
          <w:szCs w:val="28"/>
        </w:rPr>
        <w:t xml:space="preserve"> -1 (</w:t>
      </w:r>
      <w:r w:rsidRPr="00A245FF">
        <w:rPr>
          <w:rFonts w:ascii="Times New Roman" w:hAnsi="Times New Roman" w:cs="Times New Roman"/>
          <w:sz w:val="28"/>
          <w:szCs w:val="28"/>
          <w:lang w:val="en-US"/>
        </w:rPr>
        <w:t>PAI</w:t>
      </w:r>
      <w:r>
        <w:rPr>
          <w:rFonts w:ascii="Times New Roman" w:hAnsi="Times New Roman" w:cs="Times New Roman"/>
          <w:sz w:val="28"/>
          <w:szCs w:val="28"/>
        </w:rPr>
        <w:t>-</w:t>
      </w:r>
      <w:r w:rsidRPr="00A245FF">
        <w:rPr>
          <w:rFonts w:ascii="Times New Roman" w:hAnsi="Times New Roman" w:cs="Times New Roman"/>
          <w:sz w:val="28"/>
          <w:szCs w:val="28"/>
        </w:rPr>
        <w:t>1), обладающие высокой специфичностью 88%, и чувствительностью 80%.</w:t>
      </w:r>
      <w:r w:rsidRPr="00A245FF">
        <w:rPr>
          <w:rFonts w:ascii="Times New Roman" w:eastAsia="Calibri" w:hAnsi="Times New Roman" w:cs="Times New Roman"/>
          <w:sz w:val="28"/>
          <w:szCs w:val="28"/>
        </w:rPr>
        <w:t xml:space="preserve"> Роль данных </w:t>
      </w:r>
      <w:proofErr w:type="spellStart"/>
      <w:r w:rsidRPr="00A245FF">
        <w:rPr>
          <w:rFonts w:ascii="Times New Roman" w:eastAsia="Calibri" w:hAnsi="Times New Roman" w:cs="Times New Roman"/>
          <w:sz w:val="28"/>
          <w:szCs w:val="28"/>
        </w:rPr>
        <w:t>биомаркеров</w:t>
      </w:r>
      <w:proofErr w:type="spellEnd"/>
      <w:r w:rsidRPr="00A245FF">
        <w:rPr>
          <w:rFonts w:ascii="Times New Roman" w:eastAsia="Calibri" w:hAnsi="Times New Roman" w:cs="Times New Roman"/>
          <w:sz w:val="28"/>
          <w:szCs w:val="28"/>
        </w:rPr>
        <w:t xml:space="preserve"> достаточна изучена у пациентов с ка</w:t>
      </w:r>
      <w:r>
        <w:rPr>
          <w:rFonts w:ascii="Times New Roman" w:eastAsia="Calibri" w:hAnsi="Times New Roman" w:cs="Times New Roman"/>
          <w:sz w:val="28"/>
          <w:szCs w:val="28"/>
        </w:rPr>
        <w:t>рдиоваскулярными заболеваниями</w:t>
      </w:r>
      <w:r w:rsidRPr="00A245FF">
        <w:rPr>
          <w:rFonts w:ascii="Times New Roman" w:eastAsia="Calibri" w:hAnsi="Times New Roman" w:cs="Times New Roman"/>
          <w:sz w:val="28"/>
          <w:szCs w:val="28"/>
        </w:rPr>
        <w:t xml:space="preserve">, артериальной гипертензией </w:t>
      </w:r>
      <w:r w:rsidRPr="000D2EEC">
        <w:rPr>
          <w:rFonts w:ascii="Times New Roman" w:eastAsia="Calibri" w:hAnsi="Times New Roman" w:cs="Times New Roman"/>
          <w:sz w:val="28"/>
          <w:szCs w:val="28"/>
        </w:rPr>
        <w:t>[</w:t>
      </w:r>
      <w:r w:rsidR="00F93511" w:rsidRPr="00F93511">
        <w:rPr>
          <w:rFonts w:ascii="Times New Roman" w:eastAsia="Calibri" w:hAnsi="Times New Roman" w:cs="Times New Roman"/>
          <w:sz w:val="28"/>
          <w:szCs w:val="28"/>
        </w:rPr>
        <w:t>22-3</w:t>
      </w:r>
      <w:r w:rsidR="00F93511" w:rsidRPr="006F10AA">
        <w:rPr>
          <w:rFonts w:ascii="Times New Roman" w:eastAsia="Calibri" w:hAnsi="Times New Roman" w:cs="Times New Roman"/>
          <w:sz w:val="28"/>
          <w:szCs w:val="28"/>
        </w:rPr>
        <w:t>0</w:t>
      </w:r>
      <w:r w:rsidRPr="000D2EEC">
        <w:rPr>
          <w:rFonts w:ascii="Times New Roman" w:eastAsia="Calibri" w:hAnsi="Times New Roman" w:cs="Times New Roman"/>
          <w:sz w:val="28"/>
          <w:szCs w:val="28"/>
        </w:rPr>
        <w:t>],</w:t>
      </w:r>
      <w:r w:rsidRPr="00A245FF">
        <w:rPr>
          <w:rFonts w:ascii="Times New Roman" w:eastAsia="Calibri" w:hAnsi="Times New Roman" w:cs="Times New Roman"/>
          <w:sz w:val="28"/>
          <w:szCs w:val="28"/>
        </w:rPr>
        <w:t xml:space="preserve"> и мало изучена у пациентов с риском развития сахарного диабета 2 типа</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пред</w:t>
      </w:r>
      <w:r w:rsidRPr="00A245FF">
        <w:rPr>
          <w:rFonts w:ascii="Times New Roman" w:eastAsia="Calibri" w:hAnsi="Times New Roman" w:cs="Times New Roman"/>
          <w:sz w:val="28"/>
          <w:szCs w:val="28"/>
        </w:rPr>
        <w:t>иабетом</w:t>
      </w:r>
      <w:proofErr w:type="spellEnd"/>
      <w:r w:rsidRPr="00A245FF">
        <w:rPr>
          <w:rFonts w:ascii="Times New Roman" w:eastAsia="Calibri" w:hAnsi="Times New Roman" w:cs="Times New Roman"/>
          <w:sz w:val="28"/>
          <w:szCs w:val="28"/>
        </w:rPr>
        <w:t>. Остается, до конца не ясным ассоциации данных маркеров с нарушением углеводного, липидного обменов, отражающих поражение сосудистого русла уже на с</w:t>
      </w:r>
      <w:r>
        <w:rPr>
          <w:rFonts w:ascii="Times New Roman" w:eastAsia="Calibri" w:hAnsi="Times New Roman" w:cs="Times New Roman"/>
          <w:sz w:val="28"/>
          <w:szCs w:val="28"/>
        </w:rPr>
        <w:t xml:space="preserve">тадии </w:t>
      </w:r>
      <w:proofErr w:type="spellStart"/>
      <w:r>
        <w:rPr>
          <w:rFonts w:ascii="Times New Roman" w:eastAsia="Calibri" w:hAnsi="Times New Roman" w:cs="Times New Roman"/>
          <w:sz w:val="28"/>
          <w:szCs w:val="28"/>
        </w:rPr>
        <w:t>пред</w:t>
      </w:r>
      <w:r w:rsidRPr="00A245FF">
        <w:rPr>
          <w:rFonts w:ascii="Times New Roman" w:eastAsia="Calibri" w:hAnsi="Times New Roman" w:cs="Times New Roman"/>
          <w:sz w:val="28"/>
          <w:szCs w:val="28"/>
        </w:rPr>
        <w:t>иабета</w:t>
      </w:r>
      <w:proofErr w:type="spellEnd"/>
      <w:r w:rsidRPr="00A245FF">
        <w:rPr>
          <w:rFonts w:ascii="Times New Roman" w:eastAsia="Calibri" w:hAnsi="Times New Roman" w:cs="Times New Roman"/>
          <w:sz w:val="28"/>
          <w:szCs w:val="28"/>
        </w:rPr>
        <w:t xml:space="preserve">, определяя увеличение риска развития кардиоваскулярных событий. </w:t>
      </w:r>
    </w:p>
    <w:p w:rsidR="00E31BA1" w:rsidRDefault="00E31BA1" w:rsidP="00E31BA1">
      <w:pPr>
        <w:spacing w:after="0" w:line="240" w:lineRule="auto"/>
        <w:ind w:firstLine="720"/>
        <w:jc w:val="both"/>
        <w:rPr>
          <w:rFonts w:ascii="Times New Roman" w:eastAsia="Calibri" w:hAnsi="Times New Roman" w:cs="Times New Roman"/>
          <w:sz w:val="28"/>
          <w:szCs w:val="28"/>
        </w:rPr>
      </w:pPr>
      <w:r>
        <w:rPr>
          <w:rFonts w:ascii="Times New Roman" w:hAnsi="Times New Roman" w:cs="Times New Roman"/>
          <w:sz w:val="28"/>
          <w:szCs w:val="28"/>
        </w:rPr>
        <w:t>Научно-</w:t>
      </w:r>
      <w:r w:rsidRPr="00AA13B3">
        <w:rPr>
          <w:rFonts w:ascii="Times New Roman" w:hAnsi="Times New Roman" w:cs="Times New Roman"/>
          <w:sz w:val="28"/>
          <w:szCs w:val="28"/>
        </w:rPr>
        <w:t>исследовательский интерес для планируемой докторской диссертации представляют вопросы изучения эндотелиальной дисфункции у пациентов с риско</w:t>
      </w:r>
      <w:r>
        <w:rPr>
          <w:rFonts w:ascii="Times New Roman" w:hAnsi="Times New Roman" w:cs="Times New Roman"/>
          <w:sz w:val="28"/>
          <w:szCs w:val="28"/>
        </w:rPr>
        <w:t xml:space="preserve">м развития СД 2 типа и </w:t>
      </w:r>
      <w:proofErr w:type="spellStart"/>
      <w:r>
        <w:rPr>
          <w:rFonts w:ascii="Times New Roman" w:hAnsi="Times New Roman" w:cs="Times New Roman"/>
          <w:sz w:val="28"/>
          <w:szCs w:val="28"/>
        </w:rPr>
        <w:t>предиабетом</w:t>
      </w:r>
      <w:proofErr w:type="spellEnd"/>
      <w:r>
        <w:rPr>
          <w:rFonts w:ascii="Times New Roman" w:hAnsi="Times New Roman" w:cs="Times New Roman"/>
          <w:sz w:val="28"/>
          <w:szCs w:val="28"/>
        </w:rPr>
        <w:t>,</w:t>
      </w:r>
      <w:r w:rsidRPr="00AA13B3">
        <w:rPr>
          <w:rFonts w:ascii="Times New Roman" w:hAnsi="Times New Roman" w:cs="Times New Roman"/>
          <w:sz w:val="28"/>
          <w:szCs w:val="28"/>
        </w:rPr>
        <w:t xml:space="preserve"> значимости участия маркеров эндотелиальной дисфункции в развитии кардиоваскулярных событий у пациентов с </w:t>
      </w:r>
      <w:proofErr w:type="spellStart"/>
      <w:r w:rsidRPr="00AA13B3">
        <w:rPr>
          <w:rFonts w:ascii="Times New Roman" w:hAnsi="Times New Roman" w:cs="Times New Roman"/>
          <w:sz w:val="28"/>
          <w:szCs w:val="28"/>
        </w:rPr>
        <w:t>предиабетом</w:t>
      </w:r>
      <w:proofErr w:type="spellEnd"/>
      <w:r>
        <w:rPr>
          <w:rFonts w:ascii="Times New Roman" w:hAnsi="Times New Roman" w:cs="Times New Roman"/>
          <w:sz w:val="28"/>
          <w:szCs w:val="28"/>
        </w:rPr>
        <w:t>/риском СД 2 типа</w:t>
      </w:r>
      <w:r w:rsidRPr="00AA13B3">
        <w:rPr>
          <w:rFonts w:ascii="Times New Roman" w:hAnsi="Times New Roman" w:cs="Times New Roman"/>
          <w:sz w:val="28"/>
          <w:szCs w:val="28"/>
        </w:rPr>
        <w:t xml:space="preserve">; разработка шкалы (формулы) позволяющая определить риск кардиоваскулярных событий у пациентов с </w:t>
      </w:r>
      <w:r>
        <w:rPr>
          <w:rFonts w:ascii="Times New Roman" w:hAnsi="Times New Roman" w:cs="Times New Roman"/>
          <w:sz w:val="28"/>
          <w:szCs w:val="28"/>
        </w:rPr>
        <w:t xml:space="preserve">риском СД 2 типа и </w:t>
      </w:r>
      <w:proofErr w:type="spellStart"/>
      <w:r>
        <w:rPr>
          <w:rFonts w:ascii="Times New Roman" w:hAnsi="Times New Roman" w:cs="Times New Roman"/>
          <w:sz w:val="28"/>
          <w:szCs w:val="28"/>
        </w:rPr>
        <w:t>предиабетом</w:t>
      </w:r>
      <w:proofErr w:type="spellEnd"/>
      <w:r w:rsidRPr="00AA13B3">
        <w:rPr>
          <w:rFonts w:ascii="Times New Roman" w:hAnsi="Times New Roman" w:cs="Times New Roman"/>
          <w:sz w:val="28"/>
          <w:szCs w:val="28"/>
        </w:rPr>
        <w:t>.</w:t>
      </w:r>
    </w:p>
    <w:p w:rsidR="00E31BA1" w:rsidRPr="008D06AC" w:rsidRDefault="00E31BA1" w:rsidP="00E31BA1">
      <w:pPr>
        <w:spacing w:after="0" w:line="240" w:lineRule="auto"/>
        <w:ind w:firstLine="720"/>
        <w:jc w:val="both"/>
        <w:rPr>
          <w:rFonts w:ascii="Times New Roman" w:hAnsi="Times New Roman" w:cs="Times New Roman"/>
          <w:sz w:val="28"/>
          <w:szCs w:val="28"/>
        </w:rPr>
      </w:pPr>
      <w:r w:rsidRPr="008D06AC">
        <w:rPr>
          <w:rFonts w:ascii="Times New Roman" w:hAnsi="Times New Roman" w:cs="Times New Roman"/>
          <w:b/>
          <w:sz w:val="28"/>
          <w:szCs w:val="28"/>
        </w:rPr>
        <w:t>Цель:</w:t>
      </w:r>
      <w:r w:rsidRPr="008D06AC">
        <w:rPr>
          <w:rFonts w:ascii="Times New Roman" w:hAnsi="Times New Roman" w:cs="Times New Roman"/>
          <w:sz w:val="28"/>
          <w:szCs w:val="28"/>
        </w:rPr>
        <w:t xml:space="preserve"> Изучить ассоциацию маркеров эндотелиальной дисфункции и показателей углеводного, липидного обменов в риске развития кардиоваскулярных событий у пациентов с </w:t>
      </w:r>
      <w:r w:rsidR="006F10AA" w:rsidRPr="006F10AA">
        <w:rPr>
          <w:rFonts w:ascii="Times New Roman" w:hAnsi="Times New Roman" w:cs="Times New Roman"/>
          <w:sz w:val="28"/>
          <w:szCs w:val="28"/>
        </w:rPr>
        <w:t xml:space="preserve">высоким риском СД 2 типа и </w:t>
      </w:r>
      <w:proofErr w:type="spellStart"/>
      <w:r w:rsidR="006F10AA" w:rsidRPr="006F10AA">
        <w:rPr>
          <w:rFonts w:ascii="Times New Roman" w:hAnsi="Times New Roman" w:cs="Times New Roman"/>
          <w:sz w:val="28"/>
          <w:szCs w:val="28"/>
        </w:rPr>
        <w:t>предиабетом</w:t>
      </w:r>
      <w:proofErr w:type="spellEnd"/>
      <w:r w:rsidRPr="008D06AC">
        <w:rPr>
          <w:rFonts w:ascii="Times New Roman" w:hAnsi="Times New Roman" w:cs="Times New Roman"/>
          <w:sz w:val="28"/>
          <w:szCs w:val="28"/>
        </w:rPr>
        <w:t xml:space="preserve">. </w:t>
      </w:r>
    </w:p>
    <w:p w:rsidR="00E31BA1" w:rsidRDefault="00E31BA1" w:rsidP="00E31BA1">
      <w:pPr>
        <w:tabs>
          <w:tab w:val="left" w:pos="9420"/>
        </w:tabs>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Задачи исследования:</w:t>
      </w:r>
    </w:p>
    <w:p w:rsidR="00E31BA1" w:rsidRPr="000C6818" w:rsidRDefault="00E31BA1" w:rsidP="00E31BA1">
      <w:pPr>
        <w:tabs>
          <w:tab w:val="left" w:pos="9420"/>
        </w:tabs>
        <w:spacing w:after="0" w:line="240" w:lineRule="auto"/>
        <w:ind w:firstLine="720"/>
        <w:jc w:val="both"/>
        <w:rPr>
          <w:rFonts w:ascii="Times New Roman" w:hAnsi="Times New Roman" w:cs="Times New Roman"/>
          <w:sz w:val="28"/>
          <w:szCs w:val="28"/>
        </w:rPr>
      </w:pPr>
      <w:r w:rsidRPr="000C6818">
        <w:rPr>
          <w:rFonts w:ascii="Times New Roman" w:hAnsi="Times New Roman" w:cs="Times New Roman"/>
          <w:sz w:val="28"/>
          <w:szCs w:val="28"/>
        </w:rPr>
        <w:t xml:space="preserve">1. Определить особенности нарушения углеводного и липидного обменов у пациентов с высоким риском СД 2 типа и </w:t>
      </w:r>
      <w:proofErr w:type="spellStart"/>
      <w:r w:rsidRPr="000C6818">
        <w:rPr>
          <w:rFonts w:ascii="Times New Roman" w:hAnsi="Times New Roman" w:cs="Times New Roman"/>
          <w:sz w:val="28"/>
          <w:szCs w:val="28"/>
        </w:rPr>
        <w:t>предиабетом</w:t>
      </w:r>
      <w:proofErr w:type="spellEnd"/>
      <w:r w:rsidRPr="000C6818">
        <w:rPr>
          <w:rFonts w:ascii="Times New Roman" w:hAnsi="Times New Roman" w:cs="Times New Roman"/>
          <w:sz w:val="28"/>
          <w:szCs w:val="28"/>
        </w:rPr>
        <w:t xml:space="preserve"> с наличием или </w:t>
      </w:r>
      <w:proofErr w:type="spellStart"/>
      <w:r w:rsidRPr="000C6818">
        <w:rPr>
          <w:rFonts w:ascii="Times New Roman" w:hAnsi="Times New Roman" w:cs="Times New Roman"/>
          <w:sz w:val="28"/>
          <w:szCs w:val="28"/>
        </w:rPr>
        <w:t>отсутсвием</w:t>
      </w:r>
      <w:proofErr w:type="spellEnd"/>
      <w:r w:rsidRPr="000C6818">
        <w:rPr>
          <w:rFonts w:ascii="Times New Roman" w:hAnsi="Times New Roman" w:cs="Times New Roman"/>
          <w:sz w:val="28"/>
          <w:szCs w:val="28"/>
        </w:rPr>
        <w:t xml:space="preserve"> кардиоваскулярного события.</w:t>
      </w:r>
    </w:p>
    <w:p w:rsidR="00E31BA1" w:rsidRPr="000C6818" w:rsidRDefault="00E31BA1" w:rsidP="00E31BA1">
      <w:pPr>
        <w:spacing w:after="0" w:line="240" w:lineRule="auto"/>
        <w:ind w:firstLine="720"/>
        <w:jc w:val="both"/>
        <w:rPr>
          <w:rFonts w:ascii="Times New Roman" w:hAnsi="Times New Roman" w:cs="Times New Roman"/>
          <w:sz w:val="28"/>
          <w:szCs w:val="28"/>
        </w:rPr>
      </w:pPr>
      <w:r w:rsidRPr="000C6818">
        <w:rPr>
          <w:rFonts w:ascii="Times New Roman" w:hAnsi="Times New Roman" w:cs="Times New Roman"/>
          <w:sz w:val="28"/>
          <w:szCs w:val="28"/>
        </w:rPr>
        <w:t>2. Оценить уровень маркеров эндотелиальной дисфункции (</w:t>
      </w:r>
      <w:proofErr w:type="spellStart"/>
      <w:r w:rsidRPr="000C6818">
        <w:rPr>
          <w:rFonts w:ascii="Times New Roman" w:hAnsi="Times New Roman" w:cs="Times New Roman"/>
          <w:sz w:val="28"/>
          <w:szCs w:val="28"/>
        </w:rPr>
        <w:t>Endocan</w:t>
      </w:r>
      <w:proofErr w:type="spellEnd"/>
      <w:r w:rsidRPr="000C6818">
        <w:rPr>
          <w:rFonts w:ascii="Times New Roman" w:hAnsi="Times New Roman" w:cs="Times New Roman"/>
          <w:sz w:val="28"/>
          <w:szCs w:val="28"/>
        </w:rPr>
        <w:t xml:space="preserve">, FABP4, PAI-1) и толщину интимы </w:t>
      </w:r>
      <w:proofErr w:type="spellStart"/>
      <w:r w:rsidRPr="000C6818">
        <w:rPr>
          <w:rFonts w:ascii="Times New Roman" w:hAnsi="Times New Roman" w:cs="Times New Roman"/>
          <w:sz w:val="28"/>
          <w:szCs w:val="28"/>
        </w:rPr>
        <w:t>медии</w:t>
      </w:r>
      <w:proofErr w:type="spellEnd"/>
      <w:r w:rsidRPr="000C6818">
        <w:rPr>
          <w:rFonts w:ascii="Times New Roman" w:hAnsi="Times New Roman" w:cs="Times New Roman"/>
          <w:sz w:val="28"/>
          <w:szCs w:val="28"/>
        </w:rPr>
        <w:t xml:space="preserve"> у пациентов с высоким риском СД 2 типа и </w:t>
      </w:r>
      <w:proofErr w:type="spellStart"/>
      <w:r w:rsidRPr="000C6818">
        <w:rPr>
          <w:rFonts w:ascii="Times New Roman" w:hAnsi="Times New Roman" w:cs="Times New Roman"/>
          <w:sz w:val="28"/>
          <w:szCs w:val="28"/>
        </w:rPr>
        <w:t>предиабетом</w:t>
      </w:r>
      <w:proofErr w:type="spellEnd"/>
      <w:r w:rsidRPr="000C6818">
        <w:rPr>
          <w:rFonts w:ascii="Times New Roman" w:hAnsi="Times New Roman" w:cs="Times New Roman"/>
          <w:sz w:val="28"/>
          <w:szCs w:val="28"/>
        </w:rPr>
        <w:t xml:space="preserve"> с наличием или </w:t>
      </w:r>
      <w:proofErr w:type="spellStart"/>
      <w:r w:rsidRPr="000C6818">
        <w:rPr>
          <w:rFonts w:ascii="Times New Roman" w:hAnsi="Times New Roman" w:cs="Times New Roman"/>
          <w:sz w:val="28"/>
          <w:szCs w:val="28"/>
        </w:rPr>
        <w:t>отсутсвием</w:t>
      </w:r>
      <w:proofErr w:type="spellEnd"/>
      <w:r w:rsidRPr="000C6818">
        <w:rPr>
          <w:rFonts w:ascii="Times New Roman" w:hAnsi="Times New Roman" w:cs="Times New Roman"/>
          <w:sz w:val="28"/>
          <w:szCs w:val="28"/>
        </w:rPr>
        <w:t xml:space="preserve"> кардиоваскулярного события.</w:t>
      </w:r>
    </w:p>
    <w:p w:rsidR="00E31BA1" w:rsidRPr="000C6818" w:rsidRDefault="00E31BA1" w:rsidP="00E31BA1">
      <w:pPr>
        <w:tabs>
          <w:tab w:val="left" w:pos="9420"/>
        </w:tabs>
        <w:spacing w:after="0" w:line="240" w:lineRule="auto"/>
        <w:ind w:firstLine="720"/>
        <w:jc w:val="both"/>
        <w:rPr>
          <w:rFonts w:ascii="Times New Roman" w:hAnsi="Times New Roman" w:cs="Times New Roman"/>
          <w:sz w:val="28"/>
          <w:szCs w:val="28"/>
        </w:rPr>
      </w:pPr>
      <w:r w:rsidRPr="000C6818">
        <w:rPr>
          <w:rFonts w:ascii="Times New Roman" w:hAnsi="Times New Roman" w:cs="Times New Roman"/>
          <w:sz w:val="28"/>
          <w:szCs w:val="28"/>
        </w:rPr>
        <w:t xml:space="preserve">3. Оценить взаимосвязь между маркерами эндотелиальной дисфункции, уровнем нарушения липидного и углеводного обменов в риске развития </w:t>
      </w:r>
      <w:r w:rsidRPr="000C6818">
        <w:rPr>
          <w:rFonts w:ascii="Times New Roman" w:hAnsi="Times New Roman" w:cs="Times New Roman"/>
          <w:sz w:val="28"/>
          <w:szCs w:val="28"/>
        </w:rPr>
        <w:lastRenderedPageBreak/>
        <w:t xml:space="preserve">кардиоваскулярных событий у пациентов с высоким риском СД 2 типа и </w:t>
      </w:r>
      <w:proofErr w:type="spellStart"/>
      <w:r w:rsidRPr="000C6818">
        <w:rPr>
          <w:rFonts w:ascii="Times New Roman" w:hAnsi="Times New Roman" w:cs="Times New Roman"/>
          <w:sz w:val="28"/>
          <w:szCs w:val="28"/>
        </w:rPr>
        <w:t>предиабетом</w:t>
      </w:r>
      <w:proofErr w:type="spellEnd"/>
      <w:r w:rsidRPr="000C6818">
        <w:rPr>
          <w:rFonts w:ascii="Times New Roman" w:hAnsi="Times New Roman" w:cs="Times New Roman"/>
          <w:sz w:val="28"/>
          <w:szCs w:val="28"/>
        </w:rPr>
        <w:t xml:space="preserve">. </w:t>
      </w:r>
    </w:p>
    <w:p w:rsidR="00E31BA1" w:rsidRPr="00DA2D98" w:rsidRDefault="00E31BA1" w:rsidP="00E31BA1">
      <w:pPr>
        <w:spacing w:after="0" w:line="240" w:lineRule="auto"/>
        <w:ind w:firstLine="720"/>
        <w:jc w:val="both"/>
        <w:rPr>
          <w:rFonts w:ascii="Times New Roman" w:hAnsi="Times New Roman" w:cs="Times New Roman"/>
          <w:sz w:val="28"/>
          <w:szCs w:val="28"/>
        </w:rPr>
      </w:pPr>
      <w:r w:rsidRPr="000C6818">
        <w:rPr>
          <w:rFonts w:ascii="Times New Roman" w:hAnsi="Times New Roman" w:cs="Times New Roman"/>
          <w:sz w:val="28"/>
          <w:szCs w:val="28"/>
        </w:rPr>
        <w:t xml:space="preserve">4. </w:t>
      </w:r>
      <w:r w:rsidRPr="00DA2D98">
        <w:rPr>
          <w:rFonts w:ascii="Times New Roman" w:hAnsi="Times New Roman" w:cs="Times New Roman"/>
          <w:sz w:val="28"/>
          <w:szCs w:val="28"/>
        </w:rPr>
        <w:t xml:space="preserve">Оценить показатели углеводного, липидного обмена, маркеров эндотелиальной дисфункции, толщину интимы </w:t>
      </w:r>
      <w:proofErr w:type="spellStart"/>
      <w:r w:rsidRPr="00DA2D98">
        <w:rPr>
          <w:rFonts w:ascii="Times New Roman" w:hAnsi="Times New Roman" w:cs="Times New Roman"/>
          <w:sz w:val="28"/>
          <w:szCs w:val="28"/>
        </w:rPr>
        <w:t>медии</w:t>
      </w:r>
      <w:proofErr w:type="spellEnd"/>
      <w:r w:rsidRPr="00DA2D98">
        <w:rPr>
          <w:rFonts w:ascii="Times New Roman" w:hAnsi="Times New Roman" w:cs="Times New Roman"/>
          <w:sz w:val="28"/>
          <w:szCs w:val="28"/>
        </w:rPr>
        <w:t xml:space="preserve"> как прогностические факторы развития кардиоваскулярных событий (модель линейной регрессии).</w:t>
      </w:r>
    </w:p>
    <w:p w:rsidR="00E31BA1" w:rsidRPr="00DA2D98" w:rsidRDefault="00E31BA1" w:rsidP="00E31BA1">
      <w:pPr>
        <w:spacing w:after="0" w:line="240" w:lineRule="auto"/>
        <w:ind w:firstLine="720"/>
        <w:jc w:val="both"/>
        <w:rPr>
          <w:rFonts w:ascii="Times New Roman" w:hAnsi="Times New Roman" w:cs="Times New Roman"/>
          <w:sz w:val="28"/>
          <w:szCs w:val="28"/>
        </w:rPr>
      </w:pPr>
      <w:r w:rsidRPr="00DA2D98">
        <w:rPr>
          <w:rFonts w:ascii="Times New Roman" w:hAnsi="Times New Roman" w:cs="Times New Roman"/>
          <w:sz w:val="28"/>
          <w:szCs w:val="28"/>
        </w:rPr>
        <w:t xml:space="preserve">5. Разработать </w:t>
      </w:r>
      <w:r w:rsidRPr="00DA2D98">
        <w:rPr>
          <w:rFonts w:ascii="Times New Roman" w:hAnsi="Times New Roman" w:cs="Times New Roman"/>
          <w:bCs/>
          <w:sz w:val="28"/>
          <w:szCs w:val="28"/>
        </w:rPr>
        <w:t>модели</w:t>
      </w:r>
      <w:r w:rsidRPr="00DA2D98">
        <w:rPr>
          <w:rFonts w:ascii="Times New Roman" w:hAnsi="Times New Roman" w:cs="Times New Roman"/>
          <w:sz w:val="28"/>
          <w:szCs w:val="28"/>
          <w:lang w:eastAsia="x-none"/>
        </w:rPr>
        <w:t xml:space="preserve"> (уравнение линейной регрессии) для оценки шанса кардиоваскулярных событий и вероятности наличия эндотелиальной дисфункции (повышения </w:t>
      </w:r>
      <w:proofErr w:type="spellStart"/>
      <w:r w:rsidRPr="00DA2D98">
        <w:rPr>
          <w:rFonts w:ascii="Times New Roman" w:hAnsi="Times New Roman" w:cs="Times New Roman"/>
          <w:sz w:val="28"/>
          <w:szCs w:val="28"/>
          <w:lang w:eastAsia="x-none"/>
        </w:rPr>
        <w:t>биомаркеров</w:t>
      </w:r>
      <w:proofErr w:type="spellEnd"/>
      <w:r w:rsidRPr="00DA2D98">
        <w:rPr>
          <w:rFonts w:ascii="Times New Roman" w:hAnsi="Times New Roman" w:cs="Times New Roman"/>
          <w:sz w:val="28"/>
          <w:szCs w:val="28"/>
          <w:lang w:eastAsia="x-none"/>
        </w:rPr>
        <w:t xml:space="preserve">) у пациентов с </w:t>
      </w:r>
      <w:proofErr w:type="spellStart"/>
      <w:r w:rsidRPr="00DA2D98">
        <w:rPr>
          <w:rFonts w:ascii="Times New Roman" w:hAnsi="Times New Roman" w:cs="Times New Roman"/>
          <w:sz w:val="28"/>
          <w:szCs w:val="28"/>
          <w:lang w:eastAsia="x-none"/>
        </w:rPr>
        <w:t>предиабетом</w:t>
      </w:r>
      <w:proofErr w:type="spellEnd"/>
      <w:r w:rsidRPr="00DA2D98">
        <w:rPr>
          <w:rFonts w:ascii="Times New Roman" w:hAnsi="Times New Roman" w:cs="Times New Roman"/>
          <w:sz w:val="28"/>
          <w:szCs w:val="28"/>
          <w:lang w:eastAsia="x-none"/>
        </w:rPr>
        <w:t xml:space="preserve"> и высоким риском СД 2 типа</w:t>
      </w:r>
      <w:r w:rsidRPr="00DA2D98">
        <w:rPr>
          <w:rFonts w:ascii="Times New Roman" w:hAnsi="Times New Roman" w:cs="Times New Roman"/>
          <w:sz w:val="28"/>
          <w:szCs w:val="28"/>
        </w:rPr>
        <w:t>.</w:t>
      </w:r>
    </w:p>
    <w:p w:rsidR="00E31BA1" w:rsidRDefault="00E31BA1" w:rsidP="00E31BA1">
      <w:pPr>
        <w:spacing w:before="240" w:line="240" w:lineRule="auto"/>
        <w:contextualSpacing/>
        <w:jc w:val="both"/>
        <w:rPr>
          <w:rFonts w:ascii="Times New Roman" w:eastAsia="Times New Roman" w:hAnsi="Times New Roman" w:cs="Times New Roman"/>
          <w:b/>
          <w:sz w:val="28"/>
          <w:szCs w:val="28"/>
        </w:rPr>
      </w:pPr>
    </w:p>
    <w:p w:rsidR="00E31BA1" w:rsidRPr="00DA2D98" w:rsidRDefault="00E31BA1" w:rsidP="00E31BA1">
      <w:pPr>
        <w:spacing w:after="0" w:line="240" w:lineRule="auto"/>
        <w:ind w:firstLine="720"/>
        <w:contextualSpacing/>
        <w:jc w:val="both"/>
        <w:rPr>
          <w:rFonts w:ascii="Times New Roman" w:eastAsia="Times New Roman" w:hAnsi="Times New Roman" w:cs="Times New Roman"/>
          <w:b/>
          <w:sz w:val="28"/>
          <w:szCs w:val="28"/>
          <w:lang w:val="kk-KZ" w:eastAsia="kk-KZ"/>
        </w:rPr>
      </w:pPr>
      <w:r w:rsidRPr="00DA2D98">
        <w:rPr>
          <w:rFonts w:ascii="Times New Roman" w:eastAsia="Times New Roman" w:hAnsi="Times New Roman" w:cs="Times New Roman"/>
          <w:b/>
          <w:sz w:val="28"/>
          <w:szCs w:val="28"/>
          <w:lang w:val="kk-KZ" w:eastAsia="kk-KZ"/>
        </w:rPr>
        <w:t>Положения, выносимые на защиту:</w:t>
      </w:r>
    </w:p>
    <w:p w:rsidR="009C624E" w:rsidRPr="009C624E" w:rsidRDefault="009C624E" w:rsidP="009C624E">
      <w:pPr>
        <w:spacing w:after="0" w:line="240" w:lineRule="auto"/>
        <w:ind w:firstLine="720"/>
        <w:contextualSpacing/>
        <w:jc w:val="both"/>
        <w:rPr>
          <w:rFonts w:ascii="Times New Roman" w:eastAsia="Times New Roman" w:hAnsi="Times New Roman" w:cs="Times New Roman"/>
          <w:sz w:val="28"/>
          <w:szCs w:val="28"/>
          <w:lang w:val="kk-KZ" w:eastAsia="kk-KZ"/>
        </w:rPr>
      </w:pPr>
      <w:r w:rsidRPr="009C624E">
        <w:rPr>
          <w:rFonts w:ascii="Times New Roman" w:eastAsia="Times New Roman" w:hAnsi="Times New Roman" w:cs="Times New Roman"/>
          <w:sz w:val="28"/>
          <w:szCs w:val="28"/>
          <w:lang w:val="kk-KZ" w:eastAsia="kk-KZ"/>
        </w:rPr>
        <w:t>1. У пациентов с высоким риском СД 2 типа и у пациентов с предиабетом установлено наличие ИР (повышение С-пептида, инсулина, ИР НОМА), повы-шение ХС-ЛПОНП и С-реактивного белка. У пациентов с КВС и высокого риска СД 2 типа, и предиабета изменения этих показателей более выражены (повыше-ны на 40%) относительно бессобытийных пациентов.</w:t>
      </w:r>
    </w:p>
    <w:p w:rsidR="009C624E" w:rsidRPr="009C624E" w:rsidRDefault="009C624E" w:rsidP="009C624E">
      <w:pPr>
        <w:spacing w:after="0" w:line="240" w:lineRule="auto"/>
        <w:ind w:firstLine="720"/>
        <w:contextualSpacing/>
        <w:jc w:val="both"/>
        <w:rPr>
          <w:rFonts w:ascii="Times New Roman" w:eastAsia="Times New Roman" w:hAnsi="Times New Roman" w:cs="Times New Roman"/>
          <w:sz w:val="28"/>
          <w:szCs w:val="28"/>
          <w:lang w:val="kk-KZ" w:eastAsia="kk-KZ"/>
        </w:rPr>
      </w:pPr>
      <w:r w:rsidRPr="009C624E">
        <w:rPr>
          <w:rFonts w:ascii="Times New Roman" w:eastAsia="Times New Roman" w:hAnsi="Times New Roman" w:cs="Times New Roman"/>
          <w:sz w:val="28"/>
          <w:szCs w:val="28"/>
          <w:lang w:val="kk-KZ" w:eastAsia="kk-KZ"/>
        </w:rPr>
        <w:t>2. Установлено наличие дисфункции эндотелия у пациентов высокого риска СД 2 типа и у пациентов с предиабетом по увеличению концентраций биомаркеров Endocan, FABP4, PAI-1 и по толщине интима-медиа общей сонной артерии, величина которой соответсвовала критериям субклинического атеро-склероза. Наличие кардиоваскулярного события определяет еще более выраже-ное повышение биомаркеров дисфункции эндотелия - Endocan на 30% и PAI-1 на 10% в обеих исследуемых группах.</w:t>
      </w:r>
    </w:p>
    <w:p w:rsidR="009C624E" w:rsidRPr="009C624E" w:rsidRDefault="009C624E" w:rsidP="009C624E">
      <w:pPr>
        <w:spacing w:after="0" w:line="240" w:lineRule="auto"/>
        <w:ind w:firstLine="720"/>
        <w:contextualSpacing/>
        <w:jc w:val="both"/>
        <w:rPr>
          <w:rFonts w:ascii="Times New Roman" w:eastAsia="Times New Roman" w:hAnsi="Times New Roman" w:cs="Times New Roman"/>
          <w:sz w:val="28"/>
          <w:szCs w:val="28"/>
          <w:lang w:val="kk-KZ" w:eastAsia="kk-KZ"/>
        </w:rPr>
      </w:pPr>
      <w:r w:rsidRPr="009C624E">
        <w:rPr>
          <w:rFonts w:ascii="Times New Roman" w:eastAsia="Times New Roman" w:hAnsi="Times New Roman" w:cs="Times New Roman"/>
          <w:sz w:val="28"/>
          <w:szCs w:val="28"/>
          <w:lang w:val="kk-KZ" w:eastAsia="kk-KZ"/>
        </w:rPr>
        <w:t xml:space="preserve">3. Установлено статистически значимые прямые корреляционные взаимо-связи (сильные и средние) биохимических параметров - повышение уровня гли-кированного гемоглобина, натощаковой гликемии, С-пептида, ХС-ЛПОНП, глюкагона с увеличением концентрации всех трех биомаркеров эндотелиальной дисфункции (Endocan, FABP4, PAI-1) у пациентов с высоким риском СД 2 типа и предиабетом с наличием или отсутствием кардиоваскулярного события. </w:t>
      </w:r>
    </w:p>
    <w:p w:rsidR="009C624E" w:rsidRPr="009C624E" w:rsidRDefault="009C624E" w:rsidP="009C624E">
      <w:pPr>
        <w:spacing w:after="0" w:line="240" w:lineRule="auto"/>
        <w:ind w:firstLine="720"/>
        <w:contextualSpacing/>
        <w:jc w:val="both"/>
        <w:rPr>
          <w:rFonts w:ascii="Times New Roman" w:eastAsia="Times New Roman" w:hAnsi="Times New Roman" w:cs="Times New Roman"/>
          <w:sz w:val="28"/>
          <w:szCs w:val="28"/>
          <w:lang w:val="kk-KZ" w:eastAsia="kk-KZ"/>
        </w:rPr>
      </w:pPr>
      <w:r w:rsidRPr="009C624E">
        <w:rPr>
          <w:rFonts w:ascii="Times New Roman" w:eastAsia="Times New Roman" w:hAnsi="Times New Roman" w:cs="Times New Roman"/>
          <w:sz w:val="28"/>
          <w:szCs w:val="28"/>
          <w:lang w:val="kk-KZ" w:eastAsia="kk-KZ"/>
        </w:rPr>
        <w:t>4. Установлено, что у пациентов высокого риска СД 2 типа прогностиче-скую значимость в развитии КВС имеют: увеличение ОТ, ИМТ, увеличение концентрации биомаркера Endocan в 1,8 раза (р=0,001), FABP4 в 1,5 раза (р=0,001) и PAI-1 на 1,3 раза (р=0,001). У пациентов с предиабетом прогностиче-скую значимость в развитии КВС имеют: натощаковая гипергликемия и инсу-линорезистентность, повышение ХС-ЛПНП, увеличение концентрации биомар-кера Endocan в 3,5 раза (p=0,006), FABP4 в 3,8 раз (p≤0,001) и PAI-1 в 3,3 раза (р=0,008). Риск возникновения субклинического атеросклероза повышается при высоком риске СД 2 типа в 1,3 раза (р=0,05), при предиабете - в 3,4 раза (p≤0,001), при повышении уровней Endocan - в 2,8 раза (p=0,01), PAI-1 - в 2,7 ра-за (p=0,02), FABP4 - в 2.3 раза (p=0,02).</w:t>
      </w:r>
    </w:p>
    <w:p w:rsidR="00E31BA1" w:rsidRDefault="009C624E" w:rsidP="009C624E">
      <w:pPr>
        <w:spacing w:after="0" w:line="240" w:lineRule="auto"/>
        <w:ind w:firstLine="720"/>
        <w:contextualSpacing/>
        <w:jc w:val="both"/>
        <w:rPr>
          <w:rFonts w:ascii="Times New Roman" w:eastAsia="Times New Roman" w:hAnsi="Times New Roman" w:cs="Times New Roman"/>
          <w:sz w:val="28"/>
          <w:szCs w:val="28"/>
          <w:lang w:val="kk-KZ" w:eastAsia="kk-KZ"/>
        </w:rPr>
      </w:pPr>
      <w:r w:rsidRPr="009C624E">
        <w:rPr>
          <w:rFonts w:ascii="Times New Roman" w:eastAsia="Times New Roman" w:hAnsi="Times New Roman" w:cs="Times New Roman"/>
          <w:sz w:val="28"/>
          <w:szCs w:val="28"/>
          <w:lang w:val="kk-KZ" w:eastAsia="kk-KZ"/>
        </w:rPr>
        <w:t>5. Разработанные новые модели для оценки шансов кардиоваскулярных событий позволяют предсказать вероятность наличия эндотелиальной дисфунк-</w:t>
      </w:r>
      <w:r w:rsidRPr="009C624E">
        <w:rPr>
          <w:rFonts w:ascii="Times New Roman" w:eastAsia="Times New Roman" w:hAnsi="Times New Roman" w:cs="Times New Roman"/>
          <w:sz w:val="28"/>
          <w:szCs w:val="28"/>
          <w:lang w:val="kk-KZ" w:eastAsia="kk-KZ"/>
        </w:rPr>
        <w:lastRenderedPageBreak/>
        <w:t>ции у пациентов с высоким риском СД 2 типа (расчетная точность для Endocan 77%, для FABP4 82%) и с предиабетом (расчетная точность для PAI-1 80%).</w:t>
      </w:r>
    </w:p>
    <w:p w:rsidR="009C624E" w:rsidRPr="00DA2D98" w:rsidRDefault="009C624E" w:rsidP="009C624E">
      <w:pPr>
        <w:spacing w:after="0" w:line="240" w:lineRule="auto"/>
        <w:ind w:firstLine="720"/>
        <w:contextualSpacing/>
        <w:jc w:val="both"/>
        <w:rPr>
          <w:rFonts w:ascii="Times New Roman" w:eastAsia="Times New Roman" w:hAnsi="Times New Roman" w:cs="Times New Roman"/>
          <w:b/>
          <w:sz w:val="28"/>
          <w:szCs w:val="28"/>
          <w:lang w:val="kk-KZ" w:eastAsia="kk-KZ"/>
        </w:rPr>
      </w:pPr>
    </w:p>
    <w:p w:rsidR="00E31BA1" w:rsidRPr="00DA2D98" w:rsidRDefault="00E31BA1" w:rsidP="00E31BA1">
      <w:pPr>
        <w:spacing w:after="0" w:line="240" w:lineRule="auto"/>
        <w:ind w:firstLine="720"/>
        <w:contextualSpacing/>
        <w:jc w:val="both"/>
        <w:rPr>
          <w:rFonts w:ascii="Times New Roman" w:eastAsia="Times New Roman" w:hAnsi="Times New Roman" w:cs="Times New Roman"/>
          <w:sz w:val="28"/>
          <w:szCs w:val="28"/>
          <w:lang w:val="kk-KZ" w:eastAsia="kk-KZ"/>
        </w:rPr>
      </w:pPr>
      <w:r w:rsidRPr="00DA2D98">
        <w:rPr>
          <w:rFonts w:ascii="Times New Roman" w:eastAsia="Times New Roman" w:hAnsi="Times New Roman" w:cs="Times New Roman"/>
          <w:b/>
          <w:sz w:val="28"/>
          <w:szCs w:val="28"/>
          <w:lang w:val="kk-KZ" w:eastAsia="kk-KZ"/>
        </w:rPr>
        <w:t>Научная новизна.</w:t>
      </w:r>
    </w:p>
    <w:p w:rsidR="009C624E" w:rsidRPr="009C624E" w:rsidRDefault="009C624E" w:rsidP="009C624E">
      <w:pPr>
        <w:spacing w:after="0" w:line="240" w:lineRule="auto"/>
        <w:ind w:firstLine="709"/>
        <w:jc w:val="both"/>
        <w:rPr>
          <w:rFonts w:ascii="Times New Roman" w:eastAsia="Times New Roman" w:hAnsi="Times New Roman" w:cs="Times New Roman"/>
          <w:sz w:val="28"/>
          <w:szCs w:val="28"/>
          <w:lang w:val="kk-KZ" w:eastAsia="kk-KZ"/>
        </w:rPr>
      </w:pPr>
      <w:r w:rsidRPr="009C624E">
        <w:rPr>
          <w:rFonts w:ascii="Times New Roman" w:eastAsia="Times New Roman" w:hAnsi="Times New Roman" w:cs="Times New Roman"/>
          <w:sz w:val="28"/>
          <w:szCs w:val="28"/>
          <w:lang w:val="kk-KZ" w:eastAsia="kk-KZ"/>
        </w:rPr>
        <w:t>1. Впервые доказано влияние уровня маркеров дисфункции эндотелия Endocan, FABP4, PAI-1 у пациентов с высоким риском развития сахарного диа-бета 2 типа и с предиабетом на развитие кардиоваскулярного события.</w:t>
      </w:r>
    </w:p>
    <w:p w:rsidR="009C624E" w:rsidRPr="009C624E" w:rsidRDefault="009C624E" w:rsidP="009C624E">
      <w:pPr>
        <w:spacing w:after="0" w:line="240" w:lineRule="auto"/>
        <w:ind w:firstLine="709"/>
        <w:jc w:val="both"/>
        <w:rPr>
          <w:rFonts w:ascii="Times New Roman" w:eastAsia="Times New Roman" w:hAnsi="Times New Roman" w:cs="Times New Roman"/>
          <w:sz w:val="28"/>
          <w:szCs w:val="28"/>
          <w:lang w:val="kk-KZ" w:eastAsia="kk-KZ"/>
        </w:rPr>
      </w:pPr>
      <w:r w:rsidRPr="009C624E">
        <w:rPr>
          <w:rFonts w:ascii="Times New Roman" w:eastAsia="Times New Roman" w:hAnsi="Times New Roman" w:cs="Times New Roman"/>
          <w:sz w:val="28"/>
          <w:szCs w:val="28"/>
          <w:lang w:val="kk-KZ" w:eastAsia="kk-KZ"/>
        </w:rPr>
        <w:t>2. Впервые установлена значимая ассоциация толщины интима-медиа об-щей сонной артерии и уровня маркеров дисфункции эндотелия Endocan, FABP4, PAI-1 у пациентов с высоким риском развития сахарного диабета 2 типа и с пре-диабетом.</w:t>
      </w:r>
    </w:p>
    <w:p w:rsidR="009C624E" w:rsidRPr="009C624E" w:rsidRDefault="009C624E" w:rsidP="009C624E">
      <w:pPr>
        <w:spacing w:after="0" w:line="240" w:lineRule="auto"/>
        <w:ind w:firstLine="709"/>
        <w:jc w:val="both"/>
        <w:rPr>
          <w:rFonts w:ascii="Times New Roman" w:eastAsia="Times New Roman" w:hAnsi="Times New Roman" w:cs="Times New Roman"/>
          <w:sz w:val="28"/>
          <w:szCs w:val="28"/>
          <w:lang w:val="kk-KZ" w:eastAsia="kk-KZ"/>
        </w:rPr>
      </w:pPr>
      <w:r w:rsidRPr="009C624E">
        <w:rPr>
          <w:rFonts w:ascii="Times New Roman" w:eastAsia="Times New Roman" w:hAnsi="Times New Roman" w:cs="Times New Roman"/>
          <w:sz w:val="28"/>
          <w:szCs w:val="28"/>
          <w:lang w:val="kk-KZ" w:eastAsia="kk-KZ"/>
        </w:rPr>
        <w:t>3. Впервые показана прогностическая значимость факторов и биомаркеров эндотелиальной дисфункции на шанс развития КВС и субклинического атеро-склероза у пациентов с В.Р. и предиабетом (Свидетельства о регистрации прав на объект авторского права №56758 от 1.09.2024 «Модель прогнозирования шансов наступления КВС у пациентов с высоким риском СД 2 типа», №56991 от 20.09.2024 года «Модель прогнозирования шансов наступления кардиоваску-лярных событий у пациентов с предиабетом», №57170 «Модель прогнозирова-ния шансов развития субклинического атеросклероза у пациентов с высоким риском СД 2 типа и предиабетом». (Приложение В, Г, Д).</w:t>
      </w:r>
    </w:p>
    <w:p w:rsidR="00E31BA1" w:rsidRPr="00DA2D98" w:rsidRDefault="009C624E" w:rsidP="009C624E">
      <w:pPr>
        <w:spacing w:after="0" w:line="240" w:lineRule="auto"/>
        <w:ind w:firstLine="709"/>
        <w:jc w:val="both"/>
        <w:rPr>
          <w:rFonts w:ascii="Times New Roman" w:hAnsi="Times New Roman" w:cs="Times New Roman"/>
          <w:sz w:val="28"/>
          <w:szCs w:val="28"/>
        </w:rPr>
      </w:pPr>
      <w:r w:rsidRPr="009C624E">
        <w:rPr>
          <w:rFonts w:ascii="Times New Roman" w:eastAsia="Times New Roman" w:hAnsi="Times New Roman" w:cs="Times New Roman"/>
          <w:sz w:val="28"/>
          <w:szCs w:val="28"/>
          <w:lang w:val="kk-KZ" w:eastAsia="kk-KZ"/>
        </w:rPr>
        <w:t>4. Разработаны новые модели (уравнение линейной регрессии) для оценки вероятности наличия эндотелиальной дисфункции и риска развития кардиовас-кулярных событий у пациентов с высоким риском СД 2 типа и с предиабетом (Свидетельства о регистрации прав на объект авторского права №14821 от 02.02.2021 года «Модель для оценки вероятности наличия эндотелиальной дис-функции у пациентов с высоким риском сахарного диабета 2 типа», №19125 от 01.07.2021 года «Модель для оценки риска кардиоваскулярных событий у паци-ентов с предиабетом». (Приложение А, Б).</w:t>
      </w:r>
    </w:p>
    <w:p w:rsidR="00E31BA1" w:rsidRPr="00DA2D98" w:rsidRDefault="00E31BA1" w:rsidP="00E31BA1">
      <w:pPr>
        <w:spacing w:after="0" w:line="240" w:lineRule="auto"/>
        <w:contextualSpacing/>
        <w:jc w:val="both"/>
        <w:rPr>
          <w:rFonts w:ascii="Times New Roman" w:hAnsi="Times New Roman" w:cs="Times New Roman"/>
          <w:b/>
          <w:sz w:val="28"/>
          <w:szCs w:val="28"/>
          <w:lang w:val="kk-KZ"/>
        </w:rPr>
      </w:pPr>
    </w:p>
    <w:p w:rsidR="00E31BA1" w:rsidRPr="00DA2D98" w:rsidRDefault="00E31BA1" w:rsidP="00E31BA1">
      <w:pPr>
        <w:spacing w:after="0" w:line="240" w:lineRule="auto"/>
        <w:ind w:firstLine="720"/>
        <w:contextualSpacing/>
        <w:jc w:val="both"/>
        <w:rPr>
          <w:rFonts w:ascii="Times New Roman" w:hAnsi="Times New Roman" w:cs="Times New Roman"/>
          <w:sz w:val="28"/>
          <w:szCs w:val="28"/>
        </w:rPr>
      </w:pPr>
      <w:r w:rsidRPr="00DA2D98">
        <w:rPr>
          <w:rFonts w:ascii="Times New Roman" w:hAnsi="Times New Roman" w:cs="Times New Roman"/>
          <w:b/>
          <w:sz w:val="28"/>
          <w:szCs w:val="28"/>
          <w:lang w:val="kk-KZ"/>
        </w:rPr>
        <w:t>Практическая значимость</w:t>
      </w:r>
    </w:p>
    <w:p w:rsidR="00E31BA1" w:rsidRPr="00DA2D98" w:rsidRDefault="00E31BA1" w:rsidP="00E31BA1">
      <w:pPr>
        <w:pStyle w:val="a3"/>
        <w:spacing w:after="0" w:line="240" w:lineRule="auto"/>
        <w:ind w:left="0" w:firstLine="720"/>
        <w:jc w:val="both"/>
        <w:rPr>
          <w:rFonts w:ascii="Times New Roman" w:hAnsi="Times New Roman" w:cs="Times New Roman"/>
          <w:kern w:val="24"/>
          <w:sz w:val="28"/>
          <w:szCs w:val="28"/>
        </w:rPr>
      </w:pPr>
      <w:r w:rsidRPr="00DA2D98">
        <w:rPr>
          <w:rFonts w:ascii="Times New Roman" w:hAnsi="Times New Roman" w:cs="Times New Roman"/>
          <w:kern w:val="24"/>
          <w:sz w:val="28"/>
          <w:szCs w:val="28"/>
        </w:rPr>
        <w:t>Продемонстрировано фундаментальное значение проведенного исследования: определена прогностическая значимость маркеров дисфункции эндотелия в риске развития кардиоваскулярного события на ранних стадиях нарушения углеводного обмена, что определяет основу для дальнейшей разработки мер профилактики у данной целевой группы пациентов.</w:t>
      </w:r>
    </w:p>
    <w:p w:rsidR="00E31BA1" w:rsidRPr="00DA2D98" w:rsidRDefault="00E31BA1" w:rsidP="00E31BA1">
      <w:pPr>
        <w:pStyle w:val="a3"/>
        <w:spacing w:after="0" w:line="240" w:lineRule="auto"/>
        <w:ind w:left="0" w:firstLine="720"/>
        <w:jc w:val="both"/>
        <w:rPr>
          <w:rFonts w:ascii="Times New Roman" w:hAnsi="Times New Roman" w:cs="Times New Roman"/>
          <w:kern w:val="24"/>
          <w:sz w:val="28"/>
          <w:szCs w:val="28"/>
        </w:rPr>
      </w:pPr>
      <w:r w:rsidRPr="00DA2D98">
        <w:rPr>
          <w:rFonts w:ascii="Times New Roman" w:hAnsi="Times New Roman" w:cs="Times New Roman"/>
          <w:kern w:val="24"/>
          <w:sz w:val="28"/>
          <w:szCs w:val="28"/>
        </w:rPr>
        <w:t xml:space="preserve">Разработанные новые модели прогноза кардиоваскулярных событий и наличия </w:t>
      </w:r>
      <w:proofErr w:type="spellStart"/>
      <w:r w:rsidRPr="00DA2D98">
        <w:rPr>
          <w:rFonts w:ascii="Times New Roman" w:hAnsi="Times New Roman" w:cs="Times New Roman"/>
          <w:kern w:val="24"/>
          <w:sz w:val="28"/>
          <w:szCs w:val="28"/>
        </w:rPr>
        <w:t>эндотелиальносй</w:t>
      </w:r>
      <w:proofErr w:type="spellEnd"/>
      <w:r w:rsidRPr="00DA2D98">
        <w:rPr>
          <w:rFonts w:ascii="Times New Roman" w:hAnsi="Times New Roman" w:cs="Times New Roman"/>
          <w:kern w:val="24"/>
          <w:sz w:val="28"/>
          <w:szCs w:val="28"/>
        </w:rPr>
        <w:t xml:space="preserve"> дисфункции у пациентов высокого риска СД 2 и </w:t>
      </w:r>
      <w:proofErr w:type="spellStart"/>
      <w:r w:rsidRPr="00DA2D98">
        <w:rPr>
          <w:rFonts w:ascii="Times New Roman" w:hAnsi="Times New Roman" w:cs="Times New Roman"/>
          <w:kern w:val="24"/>
          <w:sz w:val="28"/>
          <w:szCs w:val="28"/>
        </w:rPr>
        <w:t>предиабета</w:t>
      </w:r>
      <w:proofErr w:type="spellEnd"/>
      <w:r w:rsidRPr="00DA2D98">
        <w:rPr>
          <w:rFonts w:ascii="Times New Roman" w:hAnsi="Times New Roman" w:cs="Times New Roman"/>
          <w:kern w:val="24"/>
          <w:sz w:val="28"/>
          <w:szCs w:val="28"/>
        </w:rPr>
        <w:t xml:space="preserve"> и созданные на их основе калькуляторы являются простым, доступным, информативным инструментом для практической оценки риска сосудистых катастроф у пациентов с ранними нарушениями углеводного обмена.</w:t>
      </w:r>
    </w:p>
    <w:p w:rsidR="00E31BA1" w:rsidRPr="00DA2D98" w:rsidRDefault="00E31BA1" w:rsidP="00E31BA1">
      <w:pPr>
        <w:autoSpaceDE w:val="0"/>
        <w:autoSpaceDN w:val="0"/>
        <w:adjustRightInd w:val="0"/>
        <w:spacing w:after="0" w:line="240" w:lineRule="auto"/>
        <w:ind w:firstLine="708"/>
        <w:jc w:val="both"/>
        <w:rPr>
          <w:rFonts w:ascii="Times New Roman" w:hAnsi="Times New Roman" w:cs="Times New Roman"/>
          <w:b/>
          <w:sz w:val="28"/>
          <w:szCs w:val="28"/>
        </w:rPr>
      </w:pPr>
    </w:p>
    <w:p w:rsidR="00E31BA1" w:rsidRPr="00DA2D98" w:rsidRDefault="00E31BA1" w:rsidP="00E31BA1">
      <w:pPr>
        <w:autoSpaceDE w:val="0"/>
        <w:autoSpaceDN w:val="0"/>
        <w:adjustRightInd w:val="0"/>
        <w:spacing w:after="0" w:line="240" w:lineRule="auto"/>
        <w:ind w:firstLine="708"/>
        <w:jc w:val="both"/>
        <w:rPr>
          <w:rFonts w:ascii="Times New Roman" w:hAnsi="Times New Roman" w:cs="Times New Roman"/>
          <w:b/>
          <w:sz w:val="28"/>
          <w:szCs w:val="28"/>
        </w:rPr>
      </w:pPr>
      <w:r w:rsidRPr="00DA2D98">
        <w:rPr>
          <w:rFonts w:ascii="Times New Roman" w:hAnsi="Times New Roman" w:cs="Times New Roman"/>
          <w:b/>
          <w:sz w:val="28"/>
          <w:szCs w:val="28"/>
        </w:rPr>
        <w:t>Внедрение в практику</w:t>
      </w:r>
    </w:p>
    <w:p w:rsidR="00E31BA1" w:rsidRPr="00DA2D98" w:rsidRDefault="00E31BA1" w:rsidP="00E31BA1">
      <w:pPr>
        <w:spacing w:after="0" w:line="240" w:lineRule="auto"/>
        <w:ind w:firstLine="709"/>
        <w:jc w:val="both"/>
        <w:rPr>
          <w:rFonts w:ascii="Times New Roman" w:hAnsi="Times New Roman"/>
          <w:sz w:val="28"/>
          <w:szCs w:val="28"/>
        </w:rPr>
      </w:pPr>
      <w:r w:rsidRPr="00DA2D98">
        <w:rPr>
          <w:rFonts w:ascii="Times New Roman" w:hAnsi="Times New Roman" w:cs="Times New Roman"/>
          <w:sz w:val="28"/>
          <w:szCs w:val="28"/>
          <w:lang w:val="kk-KZ"/>
        </w:rPr>
        <w:lastRenderedPageBreak/>
        <w:t>Разработанные модели (калькуляторы) в</w:t>
      </w:r>
      <w:proofErr w:type="spellStart"/>
      <w:r w:rsidRPr="00DA2D98">
        <w:rPr>
          <w:rStyle w:val="hps"/>
          <w:rFonts w:ascii="Times New Roman" w:hAnsi="Times New Roman"/>
          <w:sz w:val="28"/>
          <w:szCs w:val="28"/>
        </w:rPr>
        <w:t>недрены</w:t>
      </w:r>
      <w:proofErr w:type="spellEnd"/>
      <w:r w:rsidRPr="00DA2D98">
        <w:rPr>
          <w:rStyle w:val="hps"/>
          <w:rFonts w:ascii="Times New Roman" w:hAnsi="Times New Roman"/>
          <w:sz w:val="28"/>
          <w:szCs w:val="28"/>
        </w:rPr>
        <w:t xml:space="preserve"> в практику на уровне городского центра первичной медико-санитарной помощи (ГЦ ПМСП), Поликлиники </w:t>
      </w:r>
      <w:proofErr w:type="spellStart"/>
      <w:r w:rsidRPr="00DA2D98">
        <w:rPr>
          <w:rStyle w:val="hps"/>
          <w:rFonts w:ascii="Times New Roman" w:hAnsi="Times New Roman"/>
          <w:sz w:val="28"/>
          <w:szCs w:val="28"/>
          <w:lang w:val="en-US"/>
        </w:rPr>
        <w:t>Jusan</w:t>
      </w:r>
      <w:proofErr w:type="spellEnd"/>
      <w:r w:rsidRPr="00DA2D98">
        <w:rPr>
          <w:rStyle w:val="hps"/>
          <w:rFonts w:ascii="Times New Roman" w:hAnsi="Times New Roman"/>
          <w:sz w:val="28"/>
          <w:szCs w:val="28"/>
        </w:rPr>
        <w:t xml:space="preserve"> </w:t>
      </w:r>
      <w:r w:rsidRPr="00DA2D98">
        <w:rPr>
          <w:rStyle w:val="hps"/>
          <w:rFonts w:ascii="Times New Roman" w:hAnsi="Times New Roman"/>
          <w:sz w:val="28"/>
          <w:szCs w:val="28"/>
          <w:lang w:val="en-US"/>
        </w:rPr>
        <w:t>Med</w:t>
      </w:r>
      <w:r w:rsidRPr="00DA2D98">
        <w:rPr>
          <w:rStyle w:val="hps"/>
          <w:rFonts w:ascii="Times New Roman" w:hAnsi="Times New Roman"/>
          <w:sz w:val="28"/>
          <w:szCs w:val="28"/>
        </w:rPr>
        <w:t xml:space="preserve">, Поликлиники ТОО МФ Гиппократ </w:t>
      </w:r>
      <w:proofErr w:type="spellStart"/>
      <w:r w:rsidRPr="00DA2D98">
        <w:rPr>
          <w:rStyle w:val="hps"/>
          <w:rFonts w:ascii="Times New Roman" w:hAnsi="Times New Roman"/>
          <w:sz w:val="28"/>
          <w:szCs w:val="28"/>
        </w:rPr>
        <w:t>г.Караганды</w:t>
      </w:r>
      <w:proofErr w:type="spellEnd"/>
      <w:r w:rsidRPr="00DA2D98">
        <w:rPr>
          <w:rStyle w:val="hps"/>
          <w:rFonts w:ascii="Times New Roman" w:hAnsi="Times New Roman"/>
          <w:sz w:val="28"/>
          <w:szCs w:val="28"/>
        </w:rPr>
        <w:t xml:space="preserve"> (Приложение Е).</w:t>
      </w:r>
      <w:r w:rsidRPr="00DA2D98">
        <w:rPr>
          <w:rFonts w:ascii="Times New Roman" w:hAnsi="Times New Roman"/>
          <w:sz w:val="28"/>
          <w:szCs w:val="28"/>
        </w:rPr>
        <w:t xml:space="preserve"> </w:t>
      </w:r>
    </w:p>
    <w:p w:rsidR="00E31BA1" w:rsidRPr="00DA2D98" w:rsidRDefault="00E31BA1" w:rsidP="00E31BA1">
      <w:pPr>
        <w:autoSpaceDE w:val="0"/>
        <w:autoSpaceDN w:val="0"/>
        <w:adjustRightInd w:val="0"/>
        <w:spacing w:after="0" w:line="240" w:lineRule="auto"/>
        <w:ind w:firstLine="709"/>
        <w:jc w:val="both"/>
        <w:rPr>
          <w:rStyle w:val="hps"/>
          <w:rFonts w:ascii="Times New Roman" w:hAnsi="Times New Roman"/>
          <w:b/>
          <w:sz w:val="28"/>
          <w:szCs w:val="28"/>
        </w:rPr>
      </w:pPr>
    </w:p>
    <w:p w:rsidR="00E31BA1" w:rsidRPr="00DA2D98" w:rsidRDefault="00E31BA1" w:rsidP="00E31BA1">
      <w:pPr>
        <w:autoSpaceDE w:val="0"/>
        <w:autoSpaceDN w:val="0"/>
        <w:adjustRightInd w:val="0"/>
        <w:spacing w:after="0" w:line="240" w:lineRule="auto"/>
        <w:ind w:firstLine="709"/>
        <w:jc w:val="both"/>
        <w:rPr>
          <w:rStyle w:val="hps"/>
          <w:rFonts w:ascii="Times New Roman" w:hAnsi="Times New Roman"/>
          <w:b/>
          <w:sz w:val="28"/>
          <w:szCs w:val="28"/>
        </w:rPr>
      </w:pPr>
      <w:r w:rsidRPr="00DA2D98">
        <w:rPr>
          <w:rStyle w:val="hps"/>
          <w:rFonts w:ascii="Times New Roman" w:hAnsi="Times New Roman"/>
          <w:b/>
          <w:sz w:val="28"/>
          <w:szCs w:val="28"/>
        </w:rPr>
        <w:t>Связь диссертации с другими научно-исследовательскими работами</w:t>
      </w:r>
    </w:p>
    <w:p w:rsidR="00E31BA1" w:rsidRPr="00DA2D98" w:rsidRDefault="00E31BA1" w:rsidP="00E31BA1">
      <w:pPr>
        <w:spacing w:after="0" w:line="240" w:lineRule="auto"/>
        <w:ind w:firstLine="720"/>
        <w:jc w:val="both"/>
        <w:rPr>
          <w:rFonts w:ascii="Times New Roman" w:hAnsi="Times New Roman" w:cs="Times New Roman"/>
          <w:sz w:val="28"/>
          <w:szCs w:val="28"/>
        </w:rPr>
      </w:pPr>
      <w:r w:rsidRPr="00DA2D98">
        <w:rPr>
          <w:rFonts w:ascii="Times New Roman" w:hAnsi="Times New Roman" w:cs="Times New Roman"/>
          <w:sz w:val="28"/>
          <w:szCs w:val="28"/>
        </w:rPr>
        <w:t xml:space="preserve">Работа выполнена в рамках научно-технической программы О.0769 «Разработка научных основ формирования профилактической среды в целях сохранения общественного здоровья» Министерства Здравоохранения Республики Казахстан (программно-целевое финансирование 2017-2019 </w:t>
      </w:r>
      <w:proofErr w:type="spellStart"/>
      <w:r w:rsidRPr="00DA2D98">
        <w:rPr>
          <w:rFonts w:ascii="Times New Roman" w:hAnsi="Times New Roman" w:cs="Times New Roman"/>
          <w:sz w:val="28"/>
          <w:szCs w:val="28"/>
        </w:rPr>
        <w:t>гг</w:t>
      </w:r>
      <w:proofErr w:type="spellEnd"/>
      <w:r w:rsidRPr="00DA2D98">
        <w:rPr>
          <w:rFonts w:ascii="Times New Roman" w:hAnsi="Times New Roman" w:cs="Times New Roman"/>
          <w:sz w:val="28"/>
          <w:szCs w:val="28"/>
        </w:rPr>
        <w:t>, МЗ РК) в РГП на ПХВ «Карагандинский государственный медицинский университет» на период с сентября 2018 по декабрь 2019 г.</w:t>
      </w:r>
    </w:p>
    <w:p w:rsidR="00E31BA1" w:rsidRPr="00DA2D98" w:rsidRDefault="00E31BA1" w:rsidP="00E31BA1">
      <w:pPr>
        <w:autoSpaceDE w:val="0"/>
        <w:autoSpaceDN w:val="0"/>
        <w:adjustRightInd w:val="0"/>
        <w:spacing w:after="0" w:line="240" w:lineRule="auto"/>
        <w:ind w:firstLine="720"/>
        <w:jc w:val="both"/>
        <w:rPr>
          <w:rFonts w:ascii="Times New Roman" w:hAnsi="Times New Roman" w:cs="Times New Roman"/>
          <w:sz w:val="28"/>
          <w:szCs w:val="28"/>
        </w:rPr>
      </w:pPr>
    </w:p>
    <w:p w:rsidR="00E31BA1" w:rsidRPr="00DA2D98" w:rsidRDefault="00E31BA1" w:rsidP="00E31BA1">
      <w:pPr>
        <w:autoSpaceDE w:val="0"/>
        <w:autoSpaceDN w:val="0"/>
        <w:adjustRightInd w:val="0"/>
        <w:spacing w:after="0" w:line="240" w:lineRule="auto"/>
        <w:ind w:firstLine="720"/>
        <w:jc w:val="both"/>
        <w:rPr>
          <w:rStyle w:val="a5"/>
          <w:rFonts w:ascii="Times New Roman" w:hAnsi="Times New Roman" w:cs="Times New Roman"/>
          <w:bCs w:val="0"/>
          <w:sz w:val="28"/>
          <w:szCs w:val="28"/>
        </w:rPr>
      </w:pPr>
      <w:r w:rsidRPr="00DA2D98">
        <w:rPr>
          <w:rFonts w:ascii="Times New Roman" w:hAnsi="Times New Roman" w:cs="Times New Roman"/>
          <w:b/>
          <w:sz w:val="28"/>
          <w:szCs w:val="28"/>
        </w:rPr>
        <w:t>Апробация результатов:</w:t>
      </w:r>
    </w:p>
    <w:p w:rsidR="00E31BA1" w:rsidRPr="00DA2D98" w:rsidRDefault="00E31BA1" w:rsidP="00E31BA1">
      <w:pPr>
        <w:spacing w:after="0" w:line="240" w:lineRule="auto"/>
        <w:ind w:firstLine="720"/>
        <w:jc w:val="both"/>
        <w:rPr>
          <w:rStyle w:val="a5"/>
          <w:rFonts w:ascii="Times New Roman" w:eastAsia="Calibri" w:hAnsi="Times New Roman" w:cs="Times New Roman"/>
          <w:sz w:val="28"/>
          <w:szCs w:val="28"/>
          <w:shd w:val="clear" w:color="auto" w:fill="FFFFFF"/>
        </w:rPr>
      </w:pPr>
      <w:r w:rsidRPr="00DA2D98">
        <w:rPr>
          <w:rStyle w:val="a5"/>
          <w:rFonts w:ascii="Times New Roman" w:eastAsia="Calibri" w:hAnsi="Times New Roman" w:cs="Times New Roman"/>
          <w:sz w:val="28"/>
          <w:szCs w:val="28"/>
          <w:shd w:val="clear" w:color="auto" w:fill="FFFFFF"/>
        </w:rPr>
        <w:t>Выступления:</w:t>
      </w:r>
    </w:p>
    <w:p w:rsidR="00E31BA1" w:rsidRPr="00DA2D98" w:rsidRDefault="00E31BA1" w:rsidP="00E31BA1">
      <w:pPr>
        <w:pStyle w:val="paragraph"/>
        <w:numPr>
          <w:ilvl w:val="0"/>
          <w:numId w:val="1"/>
        </w:numPr>
        <w:spacing w:before="0" w:beforeAutospacing="0" w:after="0" w:afterAutospacing="0"/>
        <w:ind w:left="0" w:firstLine="720"/>
        <w:jc w:val="both"/>
        <w:textAlignment w:val="baseline"/>
        <w:rPr>
          <w:sz w:val="28"/>
          <w:szCs w:val="28"/>
          <w:lang w:val="en-US"/>
        </w:rPr>
      </w:pPr>
      <w:r w:rsidRPr="00DA2D98">
        <w:rPr>
          <w:sz w:val="28"/>
          <w:szCs w:val="28"/>
        </w:rPr>
        <w:t>Участие</w:t>
      </w:r>
      <w:r w:rsidRPr="00DA2D98">
        <w:rPr>
          <w:sz w:val="28"/>
          <w:szCs w:val="28"/>
          <w:lang w:val="en-US"/>
        </w:rPr>
        <w:t xml:space="preserve"> </w:t>
      </w:r>
      <w:r w:rsidRPr="00DA2D98">
        <w:rPr>
          <w:sz w:val="28"/>
          <w:szCs w:val="28"/>
        </w:rPr>
        <w:t>в</w:t>
      </w:r>
      <w:r w:rsidRPr="00DA2D98">
        <w:rPr>
          <w:sz w:val="28"/>
          <w:szCs w:val="28"/>
          <w:lang w:val="en-US"/>
        </w:rPr>
        <w:t xml:space="preserve"> </w:t>
      </w:r>
      <w:r w:rsidRPr="00DA2D98">
        <w:rPr>
          <w:rFonts w:eastAsia="TimesNewRomanPSMT"/>
          <w:sz w:val="28"/>
          <w:szCs w:val="28"/>
          <w:lang w:val="en-US"/>
        </w:rPr>
        <w:t>The 13th International Conference on Advanced Technologies &amp; Treatments for Diabetes (ATTD 2020),</w:t>
      </w:r>
      <w:r w:rsidRPr="00DA2D98">
        <w:rPr>
          <w:rFonts w:ascii="TimesNewRomanPSMT" w:eastAsia="TimesNewRomanPSMT" w:cs="TimesNewRomanPSMT"/>
          <w:sz w:val="28"/>
          <w:szCs w:val="28"/>
          <w:lang w:val="en-US"/>
        </w:rPr>
        <w:t xml:space="preserve"> </w:t>
      </w:r>
      <w:r w:rsidRPr="00DA2D98">
        <w:rPr>
          <w:sz w:val="28"/>
          <w:szCs w:val="28"/>
          <w:lang w:val="en-US"/>
        </w:rPr>
        <w:t xml:space="preserve">19-22 </w:t>
      </w:r>
      <w:proofErr w:type="spellStart"/>
      <w:r w:rsidRPr="00DA2D98">
        <w:rPr>
          <w:sz w:val="28"/>
          <w:szCs w:val="28"/>
          <w:lang w:val="en-US"/>
        </w:rPr>
        <w:t>февраля</w:t>
      </w:r>
      <w:proofErr w:type="spellEnd"/>
      <w:r w:rsidRPr="00DA2D98">
        <w:rPr>
          <w:sz w:val="28"/>
          <w:szCs w:val="28"/>
          <w:lang w:val="en-US"/>
        </w:rPr>
        <w:t xml:space="preserve"> 2020, </w:t>
      </w:r>
      <w:proofErr w:type="spellStart"/>
      <w:r w:rsidRPr="00DA2D98">
        <w:rPr>
          <w:sz w:val="28"/>
          <w:szCs w:val="28"/>
          <w:lang w:val="en-US"/>
        </w:rPr>
        <w:t>Мадрид</w:t>
      </w:r>
      <w:proofErr w:type="spellEnd"/>
      <w:r w:rsidRPr="00DA2D98">
        <w:rPr>
          <w:sz w:val="28"/>
          <w:szCs w:val="28"/>
          <w:lang w:val="en-US"/>
        </w:rPr>
        <w:t xml:space="preserve">, </w:t>
      </w:r>
      <w:proofErr w:type="spellStart"/>
      <w:r w:rsidRPr="00DA2D98">
        <w:rPr>
          <w:sz w:val="28"/>
          <w:szCs w:val="28"/>
          <w:lang w:val="en-US"/>
        </w:rPr>
        <w:t>Испания</w:t>
      </w:r>
      <w:proofErr w:type="spellEnd"/>
      <w:r w:rsidRPr="00DA2D98">
        <w:rPr>
          <w:sz w:val="28"/>
          <w:szCs w:val="28"/>
          <w:lang w:val="en-US"/>
        </w:rPr>
        <w:t xml:space="preserve">, </w:t>
      </w:r>
      <w:r w:rsidRPr="00DA2D98">
        <w:rPr>
          <w:sz w:val="28"/>
          <w:szCs w:val="28"/>
        </w:rPr>
        <w:t>с</w:t>
      </w:r>
      <w:r w:rsidRPr="00DA2D98">
        <w:rPr>
          <w:sz w:val="28"/>
          <w:szCs w:val="28"/>
          <w:lang w:val="en-US"/>
        </w:rPr>
        <w:t xml:space="preserve"> </w:t>
      </w:r>
      <w:proofErr w:type="spellStart"/>
      <w:r w:rsidRPr="00DA2D98">
        <w:rPr>
          <w:sz w:val="28"/>
          <w:szCs w:val="28"/>
        </w:rPr>
        <w:t>постерным</w:t>
      </w:r>
      <w:proofErr w:type="spellEnd"/>
      <w:r w:rsidRPr="00DA2D98">
        <w:rPr>
          <w:sz w:val="28"/>
          <w:szCs w:val="28"/>
          <w:lang w:val="en-US"/>
        </w:rPr>
        <w:t xml:space="preserve"> </w:t>
      </w:r>
      <w:r w:rsidRPr="00DA2D98">
        <w:rPr>
          <w:sz w:val="28"/>
          <w:szCs w:val="28"/>
        </w:rPr>
        <w:t>докладом</w:t>
      </w:r>
      <w:r w:rsidRPr="00DA2D98">
        <w:rPr>
          <w:sz w:val="28"/>
          <w:szCs w:val="28"/>
          <w:lang w:val="en-US"/>
        </w:rPr>
        <w:t xml:space="preserve"> </w:t>
      </w:r>
      <w:r w:rsidRPr="00DA2D98">
        <w:rPr>
          <w:sz w:val="28"/>
          <w:szCs w:val="28"/>
        </w:rPr>
        <w:t>на</w:t>
      </w:r>
      <w:r w:rsidRPr="00DA2D98">
        <w:rPr>
          <w:sz w:val="28"/>
          <w:szCs w:val="28"/>
          <w:lang w:val="en-US"/>
        </w:rPr>
        <w:t xml:space="preserve"> </w:t>
      </w:r>
      <w:r w:rsidRPr="00DA2D98">
        <w:rPr>
          <w:sz w:val="28"/>
          <w:szCs w:val="28"/>
        </w:rPr>
        <w:t>тему</w:t>
      </w:r>
      <w:r w:rsidRPr="00DA2D98">
        <w:rPr>
          <w:sz w:val="28"/>
          <w:szCs w:val="28"/>
          <w:lang w:val="en-US"/>
        </w:rPr>
        <w:t>: «The relationship between the level of PAI-1, insulin resistance indicators and the cardiovascular risk in patients with prediabetes</w:t>
      </w:r>
      <w:r w:rsidRPr="00DA2D98">
        <w:rPr>
          <w:b/>
          <w:bCs/>
          <w:sz w:val="28"/>
          <w:szCs w:val="28"/>
          <w:lang w:val="en-US"/>
        </w:rPr>
        <w:t>».</w:t>
      </w:r>
    </w:p>
    <w:p w:rsidR="00E31BA1" w:rsidRPr="00DA2D98" w:rsidRDefault="00E31BA1" w:rsidP="00E31BA1">
      <w:pPr>
        <w:pStyle w:val="a3"/>
        <w:numPr>
          <w:ilvl w:val="0"/>
          <w:numId w:val="1"/>
        </w:numPr>
        <w:spacing w:after="0" w:line="240" w:lineRule="auto"/>
        <w:ind w:left="0" w:firstLine="720"/>
        <w:jc w:val="both"/>
        <w:textAlignment w:val="baseline"/>
        <w:rPr>
          <w:rFonts w:ascii="Times New Roman" w:hAnsi="Times New Roman" w:cs="Times New Roman"/>
          <w:sz w:val="28"/>
          <w:szCs w:val="28"/>
          <w:lang w:val="en-US"/>
        </w:rPr>
      </w:pPr>
      <w:r w:rsidRPr="00DA2D98">
        <w:rPr>
          <w:rFonts w:ascii="Times New Roman" w:hAnsi="Times New Roman" w:cs="Times New Roman"/>
          <w:sz w:val="28"/>
          <w:szCs w:val="28"/>
        </w:rPr>
        <w:t>Участие</w:t>
      </w:r>
      <w:r w:rsidRPr="00DA2D98">
        <w:rPr>
          <w:rFonts w:ascii="Times New Roman" w:hAnsi="Times New Roman" w:cs="Times New Roman"/>
          <w:sz w:val="28"/>
          <w:szCs w:val="28"/>
          <w:lang w:val="en-US"/>
        </w:rPr>
        <w:t xml:space="preserve"> </w:t>
      </w:r>
      <w:r w:rsidRPr="00DA2D98">
        <w:rPr>
          <w:rFonts w:ascii="Times New Roman" w:hAnsi="Times New Roman" w:cs="Times New Roman"/>
          <w:sz w:val="28"/>
          <w:szCs w:val="28"/>
        </w:rPr>
        <w:t>в</w:t>
      </w:r>
      <w:r w:rsidRPr="00DA2D98">
        <w:rPr>
          <w:rFonts w:ascii="Times New Roman" w:hAnsi="Times New Roman" w:cs="Times New Roman"/>
          <w:sz w:val="28"/>
          <w:szCs w:val="28"/>
          <w:lang w:val="en-US"/>
        </w:rPr>
        <w:t xml:space="preserve"> 18th Annual World Congress Insulin Resistance Diabetes &amp; Cardiovascular Disease, 3-6 </w:t>
      </w:r>
      <w:r w:rsidRPr="00DA2D98">
        <w:rPr>
          <w:rFonts w:ascii="Times New Roman" w:hAnsi="Times New Roman" w:cs="Times New Roman"/>
          <w:sz w:val="28"/>
          <w:szCs w:val="28"/>
        </w:rPr>
        <w:t>декабря</w:t>
      </w:r>
      <w:r w:rsidRPr="00DA2D98">
        <w:rPr>
          <w:rFonts w:ascii="Times New Roman" w:hAnsi="Times New Roman" w:cs="Times New Roman"/>
          <w:sz w:val="28"/>
          <w:szCs w:val="28"/>
          <w:lang w:val="en-US"/>
        </w:rPr>
        <w:t xml:space="preserve"> 2020, </w:t>
      </w:r>
      <w:proofErr w:type="spellStart"/>
      <w:r w:rsidRPr="00DA2D98">
        <w:rPr>
          <w:rFonts w:ascii="Times New Roman" w:hAnsi="Times New Roman" w:cs="Times New Roman"/>
          <w:sz w:val="28"/>
          <w:szCs w:val="28"/>
        </w:rPr>
        <w:t>Лос</w:t>
      </w:r>
      <w:proofErr w:type="spellEnd"/>
      <w:r w:rsidRPr="00DA2D98">
        <w:rPr>
          <w:rFonts w:ascii="Times New Roman" w:hAnsi="Times New Roman" w:cs="Times New Roman"/>
          <w:sz w:val="28"/>
          <w:szCs w:val="28"/>
          <w:lang w:val="en-US"/>
        </w:rPr>
        <w:t>-</w:t>
      </w:r>
      <w:proofErr w:type="spellStart"/>
      <w:r w:rsidRPr="00DA2D98">
        <w:rPr>
          <w:rFonts w:ascii="Times New Roman" w:hAnsi="Times New Roman" w:cs="Times New Roman"/>
          <w:sz w:val="28"/>
          <w:szCs w:val="28"/>
        </w:rPr>
        <w:t>Анджелес</w:t>
      </w:r>
      <w:proofErr w:type="spellEnd"/>
      <w:r w:rsidRPr="00DA2D98">
        <w:rPr>
          <w:rFonts w:ascii="Times New Roman" w:hAnsi="Times New Roman" w:cs="Times New Roman"/>
          <w:sz w:val="28"/>
          <w:szCs w:val="28"/>
          <w:lang w:val="en-US"/>
        </w:rPr>
        <w:t xml:space="preserve">, </w:t>
      </w:r>
      <w:r w:rsidRPr="00DA2D98">
        <w:rPr>
          <w:rFonts w:ascii="Times New Roman" w:hAnsi="Times New Roman" w:cs="Times New Roman"/>
          <w:sz w:val="28"/>
          <w:szCs w:val="28"/>
        </w:rPr>
        <w:t>США</w:t>
      </w:r>
      <w:r w:rsidRPr="00DA2D98">
        <w:rPr>
          <w:rFonts w:ascii="Times New Roman" w:hAnsi="Times New Roman" w:cs="Times New Roman"/>
          <w:sz w:val="28"/>
          <w:szCs w:val="28"/>
          <w:lang w:val="en-US"/>
        </w:rPr>
        <w:t xml:space="preserve">, E-poster </w:t>
      </w:r>
      <w:r w:rsidRPr="00DA2D98">
        <w:rPr>
          <w:rFonts w:ascii="Times New Roman" w:hAnsi="Times New Roman" w:cs="Times New Roman"/>
          <w:sz w:val="28"/>
          <w:szCs w:val="28"/>
        </w:rPr>
        <w:t>на</w:t>
      </w:r>
      <w:r w:rsidRPr="00DA2D98">
        <w:rPr>
          <w:rFonts w:ascii="Times New Roman" w:hAnsi="Times New Roman" w:cs="Times New Roman"/>
          <w:sz w:val="28"/>
          <w:szCs w:val="28"/>
          <w:lang w:val="en-US"/>
        </w:rPr>
        <w:t xml:space="preserve"> </w:t>
      </w:r>
      <w:r w:rsidRPr="00DA2D98">
        <w:rPr>
          <w:rFonts w:ascii="Times New Roman" w:hAnsi="Times New Roman" w:cs="Times New Roman"/>
          <w:sz w:val="28"/>
          <w:szCs w:val="28"/>
        </w:rPr>
        <w:t>тему</w:t>
      </w:r>
      <w:r w:rsidRPr="00DA2D98">
        <w:rPr>
          <w:rFonts w:ascii="Times New Roman" w:hAnsi="Times New Roman" w:cs="Times New Roman"/>
          <w:sz w:val="28"/>
          <w:szCs w:val="28"/>
          <w:lang w:val="en-US"/>
        </w:rPr>
        <w:t>: «Association of Plasminogen Activator Inhibitor-1, intima media thickness, and insulin resistance indicators in patients with the risk of type 2 diabetes». Live, Interactive, Online.</w:t>
      </w:r>
    </w:p>
    <w:p w:rsidR="00E31BA1" w:rsidRPr="00DA2D98" w:rsidRDefault="00E31BA1" w:rsidP="00E31BA1">
      <w:pPr>
        <w:pStyle w:val="a3"/>
        <w:numPr>
          <w:ilvl w:val="0"/>
          <w:numId w:val="1"/>
        </w:numPr>
        <w:spacing w:after="0" w:line="240" w:lineRule="auto"/>
        <w:ind w:left="0" w:firstLine="720"/>
        <w:jc w:val="both"/>
        <w:textAlignment w:val="baseline"/>
        <w:rPr>
          <w:rFonts w:ascii="Times New Roman" w:hAnsi="Times New Roman" w:cs="Times New Roman"/>
          <w:sz w:val="28"/>
          <w:szCs w:val="28"/>
          <w:lang w:val="en-US"/>
        </w:rPr>
      </w:pPr>
      <w:r w:rsidRPr="00DA2D98">
        <w:rPr>
          <w:rFonts w:ascii="Times New Roman" w:hAnsi="Times New Roman" w:cs="Times New Roman"/>
          <w:sz w:val="28"/>
          <w:szCs w:val="28"/>
        </w:rPr>
        <w:t>Участие</w:t>
      </w:r>
      <w:r w:rsidRPr="00DA2D98">
        <w:rPr>
          <w:rFonts w:ascii="Times New Roman" w:hAnsi="Times New Roman" w:cs="Times New Roman"/>
          <w:sz w:val="28"/>
          <w:szCs w:val="28"/>
          <w:lang w:val="en-US"/>
        </w:rPr>
        <w:t xml:space="preserve"> </w:t>
      </w:r>
      <w:r w:rsidRPr="00DA2D98">
        <w:rPr>
          <w:rFonts w:ascii="Times New Roman" w:hAnsi="Times New Roman" w:cs="Times New Roman"/>
          <w:sz w:val="28"/>
          <w:szCs w:val="28"/>
        </w:rPr>
        <w:t>в</w:t>
      </w:r>
      <w:r w:rsidRPr="00DA2D98">
        <w:rPr>
          <w:rFonts w:ascii="Times New Roman" w:hAnsi="Times New Roman" w:cs="Times New Roman"/>
          <w:sz w:val="28"/>
          <w:szCs w:val="28"/>
          <w:lang w:val="en-US"/>
        </w:rPr>
        <w:t xml:space="preserve"> </w:t>
      </w:r>
      <w:r w:rsidRPr="00DA2D98">
        <w:rPr>
          <w:rFonts w:ascii="Times New Roman" w:eastAsia="TimesNewRomanPSMT" w:hAnsi="Times New Roman" w:cs="Times New Roman"/>
          <w:sz w:val="28"/>
          <w:szCs w:val="28"/>
          <w:lang w:val="en-US"/>
        </w:rPr>
        <w:t xml:space="preserve">The 14th International Conference on Advanced Technologies &amp; Treatments for Diabetes (ATTD 2021), </w:t>
      </w:r>
      <w:r w:rsidRPr="00DA2D98">
        <w:rPr>
          <w:rFonts w:ascii="Times New Roman" w:hAnsi="Times New Roman" w:cs="Times New Roman"/>
          <w:sz w:val="28"/>
          <w:szCs w:val="28"/>
          <w:lang w:val="en-US"/>
        </w:rPr>
        <w:t xml:space="preserve">2-5 </w:t>
      </w:r>
      <w:r w:rsidRPr="00DA2D98">
        <w:rPr>
          <w:rFonts w:ascii="Times New Roman" w:hAnsi="Times New Roman" w:cs="Times New Roman"/>
          <w:sz w:val="28"/>
          <w:szCs w:val="28"/>
        </w:rPr>
        <w:t>июня</w:t>
      </w:r>
      <w:r w:rsidRPr="00DA2D98">
        <w:rPr>
          <w:rFonts w:ascii="Times New Roman" w:hAnsi="Times New Roman" w:cs="Times New Roman"/>
          <w:sz w:val="28"/>
          <w:szCs w:val="28"/>
          <w:lang w:val="en-US"/>
        </w:rPr>
        <w:t xml:space="preserve"> 2021, </w:t>
      </w:r>
      <w:r w:rsidRPr="00DA2D98">
        <w:rPr>
          <w:rFonts w:ascii="Times New Roman" w:hAnsi="Times New Roman" w:cs="Times New Roman"/>
          <w:sz w:val="28"/>
          <w:szCs w:val="28"/>
        </w:rPr>
        <w:t>Париж</w:t>
      </w:r>
      <w:r w:rsidRPr="00DA2D98">
        <w:rPr>
          <w:rFonts w:ascii="Times New Roman" w:hAnsi="Times New Roman" w:cs="Times New Roman"/>
          <w:sz w:val="28"/>
          <w:szCs w:val="28"/>
          <w:lang w:val="en-US"/>
        </w:rPr>
        <w:t xml:space="preserve">, </w:t>
      </w:r>
      <w:r w:rsidRPr="00DA2D98">
        <w:rPr>
          <w:rFonts w:ascii="Times New Roman" w:hAnsi="Times New Roman" w:cs="Times New Roman"/>
          <w:sz w:val="28"/>
          <w:szCs w:val="28"/>
        </w:rPr>
        <w:t>Франция</w:t>
      </w:r>
      <w:r w:rsidRPr="00DA2D98">
        <w:rPr>
          <w:rFonts w:ascii="Times New Roman" w:hAnsi="Times New Roman" w:cs="Times New Roman"/>
          <w:sz w:val="28"/>
          <w:szCs w:val="28"/>
          <w:lang w:val="en-US"/>
        </w:rPr>
        <w:t xml:space="preserve">, </w:t>
      </w:r>
      <w:r w:rsidRPr="00DA2D98">
        <w:rPr>
          <w:rFonts w:ascii="Times New Roman" w:hAnsi="Times New Roman" w:cs="Times New Roman"/>
          <w:sz w:val="28"/>
          <w:szCs w:val="28"/>
        </w:rPr>
        <w:t>с</w:t>
      </w:r>
      <w:r w:rsidRPr="00DA2D98">
        <w:rPr>
          <w:rFonts w:ascii="Times New Roman" w:hAnsi="Times New Roman" w:cs="Times New Roman"/>
          <w:sz w:val="28"/>
          <w:szCs w:val="28"/>
          <w:lang w:val="en-US"/>
        </w:rPr>
        <w:t xml:space="preserve"> </w:t>
      </w:r>
      <w:proofErr w:type="spellStart"/>
      <w:r w:rsidRPr="00DA2D98">
        <w:rPr>
          <w:rFonts w:ascii="Times New Roman" w:hAnsi="Times New Roman" w:cs="Times New Roman"/>
          <w:sz w:val="28"/>
          <w:szCs w:val="28"/>
        </w:rPr>
        <w:t>постерным</w:t>
      </w:r>
      <w:proofErr w:type="spellEnd"/>
      <w:r w:rsidRPr="00DA2D98">
        <w:rPr>
          <w:rFonts w:ascii="Times New Roman" w:hAnsi="Times New Roman" w:cs="Times New Roman"/>
          <w:sz w:val="28"/>
          <w:szCs w:val="28"/>
          <w:lang w:val="en-US"/>
        </w:rPr>
        <w:t xml:space="preserve"> </w:t>
      </w:r>
      <w:r w:rsidRPr="00DA2D98">
        <w:rPr>
          <w:rFonts w:ascii="Times New Roman" w:hAnsi="Times New Roman" w:cs="Times New Roman"/>
          <w:sz w:val="28"/>
          <w:szCs w:val="28"/>
        </w:rPr>
        <w:t>докладом</w:t>
      </w:r>
      <w:r w:rsidRPr="00DA2D98">
        <w:rPr>
          <w:rFonts w:ascii="Times New Roman" w:hAnsi="Times New Roman" w:cs="Times New Roman"/>
          <w:sz w:val="28"/>
          <w:szCs w:val="28"/>
          <w:lang w:val="en-US"/>
        </w:rPr>
        <w:t xml:space="preserve"> </w:t>
      </w:r>
      <w:r w:rsidRPr="00DA2D98">
        <w:rPr>
          <w:rFonts w:ascii="Times New Roman" w:hAnsi="Times New Roman" w:cs="Times New Roman"/>
          <w:sz w:val="28"/>
          <w:szCs w:val="28"/>
        </w:rPr>
        <w:t>на</w:t>
      </w:r>
      <w:r w:rsidRPr="00DA2D98">
        <w:rPr>
          <w:rFonts w:ascii="Times New Roman" w:hAnsi="Times New Roman" w:cs="Times New Roman"/>
          <w:sz w:val="28"/>
          <w:szCs w:val="28"/>
          <w:lang w:val="en-US"/>
        </w:rPr>
        <w:t xml:space="preserve"> </w:t>
      </w:r>
      <w:r w:rsidRPr="00DA2D98">
        <w:rPr>
          <w:rFonts w:ascii="Times New Roman" w:hAnsi="Times New Roman" w:cs="Times New Roman"/>
          <w:sz w:val="28"/>
          <w:szCs w:val="28"/>
        </w:rPr>
        <w:t>тему</w:t>
      </w:r>
      <w:r w:rsidRPr="00DA2D98">
        <w:rPr>
          <w:rFonts w:ascii="Times New Roman" w:hAnsi="Times New Roman" w:cs="Times New Roman"/>
          <w:sz w:val="28"/>
          <w:szCs w:val="28"/>
          <w:lang w:val="en-US"/>
        </w:rPr>
        <w:t xml:space="preserve">: «Relationships between the Endocan-1 level, insulin resistance indicators and intima media thickness in patients with </w:t>
      </w:r>
      <w:proofErr w:type="spellStart"/>
      <w:r w:rsidRPr="00DA2D98">
        <w:rPr>
          <w:rFonts w:ascii="Times New Roman" w:hAnsi="Times New Roman" w:cs="Times New Roman"/>
          <w:sz w:val="28"/>
          <w:szCs w:val="28"/>
          <w:lang w:val="en-US"/>
        </w:rPr>
        <w:t>prediabetes</w:t>
      </w:r>
      <w:proofErr w:type="gramStart"/>
      <w:r w:rsidRPr="00DA2D98">
        <w:rPr>
          <w:rFonts w:ascii="Times New Roman" w:hAnsi="Times New Roman" w:cs="Times New Roman"/>
          <w:sz w:val="28"/>
          <w:szCs w:val="28"/>
          <w:lang w:val="en-US"/>
        </w:rPr>
        <w:t>».Virtual</w:t>
      </w:r>
      <w:proofErr w:type="spellEnd"/>
      <w:proofErr w:type="gramEnd"/>
      <w:r w:rsidRPr="00DA2D98">
        <w:rPr>
          <w:rFonts w:ascii="Times New Roman" w:hAnsi="Times New Roman" w:cs="Times New Roman"/>
          <w:sz w:val="28"/>
          <w:szCs w:val="28"/>
          <w:lang w:val="en-US"/>
        </w:rPr>
        <w:t>.</w:t>
      </w:r>
    </w:p>
    <w:p w:rsidR="00E31BA1" w:rsidRPr="00DA2D98" w:rsidRDefault="00E31BA1" w:rsidP="00E31BA1">
      <w:pPr>
        <w:pStyle w:val="a3"/>
        <w:numPr>
          <w:ilvl w:val="0"/>
          <w:numId w:val="1"/>
        </w:numPr>
        <w:spacing w:after="0" w:line="240" w:lineRule="auto"/>
        <w:ind w:left="0" w:firstLine="720"/>
        <w:jc w:val="both"/>
        <w:textAlignment w:val="baseline"/>
        <w:rPr>
          <w:rFonts w:ascii="Times New Roman" w:hAnsi="Times New Roman" w:cs="Times New Roman"/>
          <w:sz w:val="28"/>
          <w:szCs w:val="28"/>
        </w:rPr>
      </w:pPr>
      <w:r w:rsidRPr="00DA2D98">
        <w:rPr>
          <w:rFonts w:ascii="Times New Roman" w:hAnsi="Times New Roman" w:cs="Times New Roman"/>
          <w:sz w:val="28"/>
          <w:szCs w:val="28"/>
        </w:rPr>
        <w:t>На расширенном заседании института «Науки о жизни» НАО КМУ (протокол №5, от 27.12.2024г).</w:t>
      </w:r>
    </w:p>
    <w:p w:rsidR="00E31BA1" w:rsidRPr="00DA2D98" w:rsidRDefault="00E31BA1" w:rsidP="00E31BA1">
      <w:pPr>
        <w:spacing w:after="0" w:line="240" w:lineRule="auto"/>
        <w:ind w:firstLine="720"/>
        <w:contextualSpacing/>
        <w:jc w:val="both"/>
        <w:rPr>
          <w:rFonts w:ascii="Times New Roman" w:eastAsia="Times New Roman" w:hAnsi="Times New Roman" w:cs="Times New Roman"/>
          <w:b/>
          <w:sz w:val="28"/>
          <w:szCs w:val="28"/>
          <w:lang w:val="kk-KZ" w:eastAsia="kk-KZ"/>
        </w:rPr>
      </w:pPr>
    </w:p>
    <w:p w:rsidR="00E31BA1" w:rsidRPr="00DA2D98" w:rsidRDefault="00E31BA1" w:rsidP="00E31BA1">
      <w:pPr>
        <w:spacing w:after="0" w:line="240" w:lineRule="auto"/>
        <w:ind w:firstLine="720"/>
        <w:contextualSpacing/>
        <w:jc w:val="both"/>
        <w:rPr>
          <w:rFonts w:ascii="Times New Roman" w:eastAsia="Times New Roman" w:hAnsi="Times New Roman" w:cs="Times New Roman"/>
          <w:sz w:val="28"/>
          <w:szCs w:val="28"/>
          <w:lang w:eastAsia="kk-KZ"/>
        </w:rPr>
      </w:pPr>
      <w:r w:rsidRPr="00DA2D98">
        <w:rPr>
          <w:rFonts w:ascii="Times New Roman" w:eastAsia="Times New Roman" w:hAnsi="Times New Roman" w:cs="Times New Roman"/>
          <w:b/>
          <w:sz w:val="28"/>
          <w:szCs w:val="28"/>
          <w:lang w:val="kk-KZ" w:eastAsia="kk-KZ"/>
        </w:rPr>
        <w:t>Сведения о публикациях:</w:t>
      </w:r>
      <w:r w:rsidRPr="00DA2D98">
        <w:rPr>
          <w:rFonts w:ascii="Times New Roman" w:eastAsia="Times New Roman" w:hAnsi="Times New Roman" w:cs="Times New Roman"/>
          <w:sz w:val="28"/>
          <w:szCs w:val="28"/>
          <w:lang w:val="kk-KZ" w:eastAsia="kk-KZ"/>
        </w:rPr>
        <w:t xml:space="preserve"> По материалам диссертационной работы опубликованы 2 статьи в журнале индексируемом базой данной </w:t>
      </w:r>
      <w:r w:rsidRPr="00DA2D98">
        <w:rPr>
          <w:rFonts w:ascii="Times New Roman" w:eastAsia="Times New Roman" w:hAnsi="Times New Roman" w:cs="Times New Roman"/>
          <w:sz w:val="28"/>
          <w:szCs w:val="28"/>
          <w:lang w:val="en-US" w:eastAsia="kk-KZ"/>
        </w:rPr>
        <w:t>Scopus</w:t>
      </w:r>
      <w:r w:rsidRPr="00DA2D98">
        <w:rPr>
          <w:rFonts w:ascii="Times New Roman" w:eastAsia="Times New Roman" w:hAnsi="Times New Roman" w:cs="Times New Roman"/>
          <w:sz w:val="28"/>
          <w:szCs w:val="28"/>
          <w:lang w:eastAsia="kk-KZ"/>
        </w:rPr>
        <w:t xml:space="preserve">, 5 статей в изданиях, </w:t>
      </w:r>
      <w:proofErr w:type="spellStart"/>
      <w:r w:rsidRPr="00DA2D98">
        <w:rPr>
          <w:rFonts w:ascii="Times New Roman" w:eastAsia="Times New Roman" w:hAnsi="Times New Roman" w:cs="Times New Roman"/>
          <w:sz w:val="28"/>
          <w:szCs w:val="28"/>
          <w:lang w:eastAsia="kk-KZ"/>
        </w:rPr>
        <w:t>рекомедуемых</w:t>
      </w:r>
      <w:proofErr w:type="spellEnd"/>
      <w:r w:rsidRPr="00DA2D98">
        <w:rPr>
          <w:rFonts w:ascii="Times New Roman" w:eastAsia="Times New Roman" w:hAnsi="Times New Roman" w:cs="Times New Roman"/>
          <w:sz w:val="28"/>
          <w:szCs w:val="28"/>
          <w:lang w:eastAsia="kk-KZ"/>
        </w:rPr>
        <w:t xml:space="preserve"> ККСОН, 6 тезисов в материалах международных конференций.</w:t>
      </w:r>
    </w:p>
    <w:p w:rsidR="00E31BA1" w:rsidRPr="00DA2D98" w:rsidRDefault="00E31BA1" w:rsidP="00E31BA1">
      <w:pPr>
        <w:spacing w:after="0" w:line="240" w:lineRule="auto"/>
        <w:ind w:firstLine="720"/>
        <w:contextualSpacing/>
        <w:jc w:val="both"/>
        <w:rPr>
          <w:rFonts w:ascii="Times New Roman" w:eastAsia="Times New Roman" w:hAnsi="Times New Roman" w:cs="Times New Roman"/>
          <w:b/>
          <w:sz w:val="28"/>
          <w:szCs w:val="28"/>
          <w:lang w:val="kk-KZ" w:eastAsia="kk-KZ"/>
        </w:rPr>
      </w:pPr>
    </w:p>
    <w:p w:rsidR="00E31BA1" w:rsidRDefault="00C5745E" w:rsidP="00E31BA1">
      <w:pPr>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Материалы и методы:</w:t>
      </w:r>
    </w:p>
    <w:p w:rsidR="00C5745E" w:rsidRDefault="00C5745E" w:rsidP="00C5745E">
      <w:pPr>
        <w:spacing w:after="0"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Проведено исследование по типу </w:t>
      </w:r>
      <w:r w:rsidRPr="004C4EC0">
        <w:rPr>
          <w:rFonts w:ascii="Times New Roman" w:hAnsi="Times New Roman" w:cs="Times New Roman"/>
          <w:sz w:val="28"/>
          <w:szCs w:val="28"/>
        </w:rPr>
        <w:t>с</w:t>
      </w:r>
      <w:r>
        <w:rPr>
          <w:rFonts w:ascii="Times New Roman" w:hAnsi="Times New Roman" w:cs="Times New Roman"/>
          <w:sz w:val="28"/>
          <w:szCs w:val="28"/>
        </w:rPr>
        <w:t>лучай-контроль</w:t>
      </w:r>
      <w:r w:rsidRPr="004C4EC0">
        <w:rPr>
          <w:rFonts w:ascii="Times New Roman" w:hAnsi="Times New Roman" w:cs="Times New Roman"/>
          <w:sz w:val="28"/>
          <w:szCs w:val="28"/>
        </w:rPr>
        <w:t xml:space="preserve"> </w:t>
      </w:r>
      <w:r>
        <w:rPr>
          <w:rFonts w:ascii="Times New Roman" w:hAnsi="Times New Roman" w:cs="Times New Roman"/>
          <w:sz w:val="28"/>
          <w:szCs w:val="28"/>
        </w:rPr>
        <w:t xml:space="preserve">без подбора пар среди населения города Караганды у </w:t>
      </w:r>
      <w:r w:rsidRPr="00DB7148">
        <w:rPr>
          <w:rFonts w:ascii="Times New Roman" w:hAnsi="Times New Roman" w:cs="Times New Roman"/>
          <w:sz w:val="28"/>
          <w:szCs w:val="28"/>
        </w:rPr>
        <w:t xml:space="preserve">671 респондента, </w:t>
      </w:r>
      <w:r w:rsidRPr="00DB7148">
        <w:rPr>
          <w:rFonts w:ascii="Times New Roman" w:eastAsia="Times New Roman" w:hAnsi="Times New Roman" w:cs="Times New Roman"/>
          <w:sz w:val="28"/>
          <w:szCs w:val="28"/>
        </w:rPr>
        <w:t>319 (47,5%)</w:t>
      </w:r>
      <w:r w:rsidRPr="00DB7148">
        <w:rPr>
          <w:rFonts w:ascii="Times New Roman" w:hAnsi="Times New Roman" w:cs="Times New Roman"/>
          <w:sz w:val="28"/>
          <w:szCs w:val="28"/>
        </w:rPr>
        <w:t xml:space="preserve"> мужчин и </w:t>
      </w:r>
      <w:r w:rsidRPr="00DB7148">
        <w:rPr>
          <w:rFonts w:ascii="Times New Roman" w:hAnsi="Times New Roman" w:cs="Times New Roman"/>
          <w:sz w:val="28"/>
          <w:szCs w:val="28"/>
          <w:lang w:val="kk-KZ"/>
        </w:rPr>
        <w:t xml:space="preserve">352 (52,4%) </w:t>
      </w:r>
      <w:r w:rsidRPr="00DB7148">
        <w:rPr>
          <w:rFonts w:ascii="Times New Roman" w:hAnsi="Times New Roman" w:cs="Times New Roman"/>
          <w:sz w:val="28"/>
          <w:szCs w:val="28"/>
        </w:rPr>
        <w:t xml:space="preserve">женщин, возраст обследованных от 18 до 65 лет. </w:t>
      </w:r>
      <w:r w:rsidRPr="00DB7148">
        <w:rPr>
          <w:rFonts w:ascii="Times New Roman" w:eastAsia="Times New Roman" w:hAnsi="Times New Roman" w:cs="Times New Roman"/>
          <w:sz w:val="28"/>
          <w:szCs w:val="28"/>
        </w:rPr>
        <w:t>Медиана (</w:t>
      </w:r>
      <w:proofErr w:type="spellStart"/>
      <w:r w:rsidRPr="00DB7148">
        <w:rPr>
          <w:rFonts w:ascii="Times New Roman" w:eastAsia="Times New Roman" w:hAnsi="Times New Roman" w:cs="Times New Roman"/>
          <w:sz w:val="28"/>
          <w:szCs w:val="28"/>
        </w:rPr>
        <w:t>Me</w:t>
      </w:r>
      <w:proofErr w:type="spellEnd"/>
      <w:r w:rsidRPr="00DB7148">
        <w:rPr>
          <w:rFonts w:ascii="Times New Roman" w:eastAsia="Times New Roman" w:hAnsi="Times New Roman" w:cs="Times New Roman"/>
          <w:sz w:val="28"/>
          <w:szCs w:val="28"/>
        </w:rPr>
        <w:t>) возраста обследуемых составила 54 года</w:t>
      </w:r>
      <w:r w:rsidRPr="00DB7148">
        <w:rPr>
          <w:rFonts w:ascii="Times New Roman" w:hAnsi="Times New Roman" w:cs="Times New Roman"/>
          <w:sz w:val="28"/>
          <w:szCs w:val="28"/>
        </w:rPr>
        <w:t xml:space="preserve">. Группа 1 - пациенты с высоким риском (В.Р.) СД 2 типа с наличием кардиоваскулярного события (КВС) </w:t>
      </w:r>
      <w:r w:rsidRPr="00DB7148">
        <w:rPr>
          <w:rFonts w:ascii="Times New Roman" w:hAnsi="Times New Roman" w:cs="Times New Roman"/>
          <w:sz w:val="28"/>
          <w:szCs w:val="28"/>
          <w:lang w:val="en-US"/>
        </w:rPr>
        <w:t>n</w:t>
      </w:r>
      <w:r w:rsidRPr="00DB7148">
        <w:rPr>
          <w:rFonts w:ascii="Times New Roman" w:hAnsi="Times New Roman" w:cs="Times New Roman"/>
          <w:sz w:val="28"/>
          <w:szCs w:val="28"/>
        </w:rPr>
        <w:t xml:space="preserve">=45 (1а) и отсутствием </w:t>
      </w:r>
      <w:r w:rsidRPr="00DB7148">
        <w:rPr>
          <w:rFonts w:ascii="Times New Roman" w:hAnsi="Times New Roman" w:cs="Times New Roman"/>
          <w:sz w:val="28"/>
          <w:szCs w:val="28"/>
        </w:rPr>
        <w:lastRenderedPageBreak/>
        <w:t xml:space="preserve">КВС - </w:t>
      </w:r>
      <w:r w:rsidRPr="00DB7148">
        <w:rPr>
          <w:rFonts w:ascii="Times New Roman" w:hAnsi="Times New Roman" w:cs="Times New Roman"/>
          <w:sz w:val="28"/>
          <w:szCs w:val="28"/>
          <w:lang w:val="en-US"/>
        </w:rPr>
        <w:t>n</w:t>
      </w:r>
      <w:r w:rsidRPr="00DB7148">
        <w:rPr>
          <w:rFonts w:ascii="Times New Roman" w:hAnsi="Times New Roman" w:cs="Times New Roman"/>
          <w:sz w:val="28"/>
          <w:szCs w:val="28"/>
        </w:rPr>
        <w:t xml:space="preserve">=78 (1б), Группа 2 - пациенты с </w:t>
      </w:r>
      <w:proofErr w:type="spellStart"/>
      <w:r w:rsidRPr="00DB7148">
        <w:rPr>
          <w:rFonts w:ascii="Times New Roman" w:hAnsi="Times New Roman" w:cs="Times New Roman"/>
          <w:sz w:val="28"/>
          <w:szCs w:val="28"/>
        </w:rPr>
        <w:t>предиабетом</w:t>
      </w:r>
      <w:proofErr w:type="spellEnd"/>
      <w:r w:rsidRPr="00DB7148">
        <w:rPr>
          <w:rFonts w:ascii="Times New Roman" w:hAnsi="Times New Roman" w:cs="Times New Roman"/>
          <w:sz w:val="28"/>
          <w:szCs w:val="28"/>
        </w:rPr>
        <w:t xml:space="preserve"> с наличием КВС - </w:t>
      </w:r>
      <w:r w:rsidRPr="00DB7148">
        <w:rPr>
          <w:rFonts w:ascii="Times New Roman" w:hAnsi="Times New Roman" w:cs="Times New Roman"/>
          <w:sz w:val="28"/>
          <w:szCs w:val="28"/>
          <w:lang w:val="en-US"/>
        </w:rPr>
        <w:t>n</w:t>
      </w:r>
      <w:r w:rsidRPr="00DB7148">
        <w:rPr>
          <w:rFonts w:ascii="Times New Roman" w:hAnsi="Times New Roman" w:cs="Times New Roman"/>
          <w:sz w:val="28"/>
          <w:szCs w:val="28"/>
        </w:rPr>
        <w:t xml:space="preserve">=55 (2а) и отсутствием КВС </w:t>
      </w:r>
      <w:r w:rsidRPr="00DB7148">
        <w:rPr>
          <w:rFonts w:ascii="Times New Roman" w:hAnsi="Times New Roman" w:cs="Times New Roman"/>
          <w:sz w:val="28"/>
          <w:szCs w:val="28"/>
          <w:lang w:val="en-US"/>
        </w:rPr>
        <w:t>n</w:t>
      </w:r>
      <w:r w:rsidRPr="00DB7148">
        <w:rPr>
          <w:rFonts w:ascii="Times New Roman" w:hAnsi="Times New Roman" w:cs="Times New Roman"/>
          <w:sz w:val="28"/>
          <w:szCs w:val="28"/>
        </w:rPr>
        <w:t xml:space="preserve">=92 (2б), Группа </w:t>
      </w:r>
      <w:proofErr w:type="gramStart"/>
      <w:r w:rsidRPr="00DB7148">
        <w:rPr>
          <w:rFonts w:ascii="Times New Roman" w:hAnsi="Times New Roman" w:cs="Times New Roman"/>
          <w:sz w:val="28"/>
          <w:szCs w:val="28"/>
        </w:rPr>
        <w:t>3  -</w:t>
      </w:r>
      <w:proofErr w:type="gramEnd"/>
      <w:r w:rsidRPr="00DB7148">
        <w:rPr>
          <w:rFonts w:ascii="Times New Roman" w:hAnsi="Times New Roman" w:cs="Times New Roman"/>
          <w:sz w:val="28"/>
          <w:szCs w:val="28"/>
        </w:rPr>
        <w:t xml:space="preserve">  негативного контроля, пациенты с КВС без нарушений углеводного обмена, </w:t>
      </w:r>
      <w:r w:rsidRPr="00DB7148">
        <w:rPr>
          <w:rFonts w:ascii="Times New Roman" w:hAnsi="Times New Roman" w:cs="Times New Roman"/>
          <w:sz w:val="28"/>
          <w:szCs w:val="28"/>
          <w:lang w:val="en-US"/>
        </w:rPr>
        <w:t>n</w:t>
      </w:r>
      <w:r w:rsidRPr="00DB7148">
        <w:rPr>
          <w:rFonts w:ascii="Times New Roman" w:hAnsi="Times New Roman" w:cs="Times New Roman"/>
          <w:sz w:val="28"/>
          <w:szCs w:val="28"/>
        </w:rPr>
        <w:t xml:space="preserve">=71, Группа 4 - респонденты низкого риска (Н.Р.) СД 2 типа - </w:t>
      </w:r>
      <w:r w:rsidRPr="00DB7148">
        <w:rPr>
          <w:rFonts w:ascii="Times New Roman" w:hAnsi="Times New Roman" w:cs="Times New Roman"/>
          <w:sz w:val="28"/>
          <w:szCs w:val="28"/>
          <w:lang w:val="en-US"/>
        </w:rPr>
        <w:t>n</w:t>
      </w:r>
      <w:r w:rsidRPr="00DB7148">
        <w:rPr>
          <w:rFonts w:ascii="Times New Roman" w:hAnsi="Times New Roman" w:cs="Times New Roman"/>
          <w:sz w:val="28"/>
          <w:szCs w:val="28"/>
        </w:rPr>
        <w:t xml:space="preserve">=310, </w:t>
      </w:r>
      <w:r>
        <w:rPr>
          <w:rFonts w:ascii="Times New Roman" w:hAnsi="Times New Roman" w:cs="Times New Roman"/>
          <w:sz w:val="28"/>
          <w:szCs w:val="28"/>
        </w:rPr>
        <w:t>г</w:t>
      </w:r>
      <w:r w:rsidRPr="00DB7148">
        <w:rPr>
          <w:rFonts w:ascii="Times New Roman" w:hAnsi="Times New Roman" w:cs="Times New Roman"/>
          <w:sz w:val="28"/>
          <w:szCs w:val="28"/>
        </w:rPr>
        <w:t xml:space="preserve">руппа контроля </w:t>
      </w:r>
      <w:r w:rsidRPr="00DB7148">
        <w:rPr>
          <w:rFonts w:ascii="Times New Roman" w:hAnsi="Times New Roman" w:cs="Times New Roman"/>
          <w:sz w:val="28"/>
          <w:szCs w:val="28"/>
          <w:lang w:val="en-US"/>
        </w:rPr>
        <w:t>n</w:t>
      </w:r>
      <w:r w:rsidRPr="00DB7148">
        <w:rPr>
          <w:rFonts w:ascii="Times New Roman" w:hAnsi="Times New Roman" w:cs="Times New Roman"/>
          <w:sz w:val="28"/>
          <w:szCs w:val="28"/>
        </w:rPr>
        <w:t>=20</w:t>
      </w:r>
      <w:r w:rsidRPr="009F55B1">
        <w:rPr>
          <w:rFonts w:ascii="Times New Roman" w:hAnsi="Times New Roman" w:cs="Times New Roman"/>
          <w:sz w:val="28"/>
          <w:szCs w:val="28"/>
        </w:rPr>
        <w:t xml:space="preserve"> </w:t>
      </w:r>
      <w:r>
        <w:rPr>
          <w:rFonts w:ascii="Times New Roman" w:hAnsi="Times New Roman" w:cs="Times New Roman"/>
          <w:sz w:val="28"/>
          <w:szCs w:val="28"/>
        </w:rPr>
        <w:t xml:space="preserve">респонденты без каких-либо хронических заболеваний. </w:t>
      </w:r>
      <w:r w:rsidRPr="0030674B">
        <w:rPr>
          <w:rFonts w:ascii="Times New Roman" w:hAnsi="Times New Roman" w:cs="Times New Roman"/>
          <w:sz w:val="28"/>
          <w:szCs w:val="28"/>
        </w:rPr>
        <w:t>Были сформированы группы случай КВС и без него, особые группы составили пациенты с высоким риском СД 2 типа.</w:t>
      </w:r>
      <w:r w:rsidRPr="004C4EC0">
        <w:rPr>
          <w:rFonts w:ascii="Times New Roman" w:hAnsi="Times New Roman" w:cs="Times New Roman"/>
          <w:sz w:val="28"/>
          <w:szCs w:val="28"/>
        </w:rPr>
        <w:t xml:space="preserve"> </w:t>
      </w:r>
    </w:p>
    <w:p w:rsidR="00C523D4" w:rsidRDefault="00C523D4" w:rsidP="00C5745E">
      <w:pPr>
        <w:spacing w:after="0" w:line="240" w:lineRule="auto"/>
        <w:ind w:firstLine="720"/>
        <w:contextualSpacing/>
        <w:jc w:val="both"/>
        <w:rPr>
          <w:rFonts w:ascii="Times New Roman" w:hAnsi="Times New Roman" w:cs="Times New Roman"/>
          <w:sz w:val="28"/>
          <w:szCs w:val="28"/>
        </w:rPr>
      </w:pPr>
      <w:r w:rsidRPr="00BE7289">
        <w:rPr>
          <w:rFonts w:ascii="Times New Roman" w:hAnsi="Times New Roman" w:cs="Times New Roman"/>
          <w:sz w:val="28"/>
          <w:szCs w:val="28"/>
        </w:rPr>
        <w:t xml:space="preserve">Протокол исследования одобрен локальным комитетом по биоэтике КГМУ, г. Караганда, </w:t>
      </w:r>
      <w:r w:rsidRPr="00BE7289">
        <w:rPr>
          <w:rFonts w:ascii="Times New Roman" w:hAnsi="Times New Roman" w:cs="Times New Roman"/>
          <w:sz w:val="28"/>
          <w:szCs w:val="28"/>
          <w:lang w:val="kk-KZ"/>
        </w:rPr>
        <w:t>протокол</w:t>
      </w:r>
      <w:r>
        <w:rPr>
          <w:rFonts w:ascii="Times New Roman" w:hAnsi="Times New Roman" w:cs="Times New Roman"/>
          <w:sz w:val="28"/>
          <w:szCs w:val="28"/>
          <w:lang w:val="kk-KZ"/>
        </w:rPr>
        <w:t xml:space="preserve"> № </w:t>
      </w:r>
      <w:r>
        <w:rPr>
          <w:rFonts w:ascii="Times New Roman" w:hAnsi="Times New Roman" w:cs="Times New Roman"/>
          <w:sz w:val="28"/>
          <w:szCs w:val="28"/>
        </w:rPr>
        <w:t xml:space="preserve">47 от 18.06.2018 </w:t>
      </w:r>
      <w:r w:rsidRPr="00A454A3">
        <w:rPr>
          <w:rFonts w:ascii="Times New Roman" w:hAnsi="Times New Roman" w:cs="Times New Roman"/>
          <w:sz w:val="28"/>
          <w:szCs w:val="28"/>
        </w:rPr>
        <w:t>в</w:t>
      </w:r>
      <w:r>
        <w:rPr>
          <w:rFonts w:ascii="Times New Roman" w:hAnsi="Times New Roman" w:cs="Times New Roman"/>
          <w:sz w:val="28"/>
          <w:szCs w:val="28"/>
        </w:rPr>
        <w:t xml:space="preserve"> соответствии с этическими принципами научных исследований, предоставленными Всемирной медицинской ассоциацией в Хельсинкской декларации. Перед началом исследования у всех пациентов было получено информированное согласие. </w:t>
      </w:r>
    </w:p>
    <w:p w:rsidR="00C523D4" w:rsidRPr="00DA2D98" w:rsidRDefault="00C523D4" w:rsidP="00C523D4">
      <w:pPr>
        <w:spacing w:after="0" w:line="240" w:lineRule="auto"/>
        <w:ind w:firstLine="720"/>
        <w:jc w:val="both"/>
        <w:rPr>
          <w:rFonts w:ascii="Times New Roman" w:hAnsi="Times New Roman" w:cs="Times New Roman"/>
          <w:sz w:val="28"/>
          <w:szCs w:val="28"/>
        </w:rPr>
      </w:pPr>
      <w:r w:rsidRPr="00DA2D98">
        <w:rPr>
          <w:rFonts w:ascii="Times New Roman" w:hAnsi="Times New Roman" w:cs="Times New Roman"/>
          <w:sz w:val="28"/>
          <w:szCs w:val="28"/>
        </w:rPr>
        <w:t>Исследование проводилось на стационарном и поликлиническом уровнях.</w:t>
      </w:r>
    </w:p>
    <w:p w:rsidR="00C523D4" w:rsidRDefault="00C523D4" w:rsidP="00C523D4">
      <w:pPr>
        <w:spacing w:after="0" w:line="240" w:lineRule="auto"/>
        <w:ind w:firstLine="720"/>
        <w:contextualSpacing/>
        <w:jc w:val="both"/>
        <w:rPr>
          <w:rFonts w:ascii="Times New Roman" w:hAnsi="Times New Roman" w:cs="Times New Roman"/>
          <w:b/>
          <w:sz w:val="28"/>
          <w:szCs w:val="28"/>
          <w:shd w:val="clear" w:color="auto" w:fill="FFFFFF"/>
        </w:rPr>
      </w:pPr>
      <w:r w:rsidRPr="00DA2D98">
        <w:rPr>
          <w:rFonts w:ascii="Times New Roman" w:hAnsi="Times New Roman" w:cs="Times New Roman"/>
          <w:b/>
          <w:sz w:val="28"/>
          <w:szCs w:val="28"/>
        </w:rPr>
        <w:t>Стационарный уровень.</w:t>
      </w:r>
      <w:r w:rsidRPr="00DA2D98">
        <w:rPr>
          <w:rFonts w:ascii="Times New Roman" w:hAnsi="Times New Roman" w:cs="Times New Roman"/>
          <w:sz w:val="28"/>
          <w:szCs w:val="28"/>
        </w:rPr>
        <w:t xml:space="preserve"> Был реализован на базе </w:t>
      </w:r>
      <w:r w:rsidRPr="00DA2D98">
        <w:rPr>
          <w:rFonts w:ascii="Times New Roman" w:hAnsi="Times New Roman" w:cs="Times New Roman"/>
          <w:sz w:val="28"/>
          <w:szCs w:val="28"/>
          <w:shd w:val="clear" w:color="auto" w:fill="FFFFFF"/>
        </w:rPr>
        <w:t xml:space="preserve">КГП «Многопрофильная больница №2 г. Караганды УЗКО».  Пациенты, поступающие с КВС впервые с признаками ОКС, как с подъемом, так и без подъема сегмента ST, </w:t>
      </w:r>
      <w:r w:rsidRPr="00DA2D98">
        <w:rPr>
          <w:rFonts w:ascii="Times New Roman" w:hAnsi="Times New Roman" w:cs="Times New Roman"/>
          <w:b/>
          <w:sz w:val="28"/>
          <w:szCs w:val="28"/>
          <w:shd w:val="clear" w:color="auto" w:fill="FFFFFF"/>
          <w:lang w:val="en-US"/>
        </w:rPr>
        <w:t>n</w:t>
      </w:r>
      <w:r w:rsidRPr="00DA2D98">
        <w:rPr>
          <w:rFonts w:ascii="Times New Roman" w:hAnsi="Times New Roman" w:cs="Times New Roman"/>
          <w:b/>
          <w:sz w:val="28"/>
          <w:szCs w:val="28"/>
          <w:shd w:val="clear" w:color="auto" w:fill="FFFFFF"/>
        </w:rPr>
        <w:t>=171 пациента.</w:t>
      </w:r>
    </w:p>
    <w:p w:rsidR="00F538BB" w:rsidRDefault="00C523D4" w:rsidP="00C523D4">
      <w:pPr>
        <w:spacing w:after="0" w:line="240" w:lineRule="auto"/>
        <w:ind w:firstLine="720"/>
        <w:jc w:val="both"/>
        <w:rPr>
          <w:rFonts w:ascii="Times New Roman" w:hAnsi="Times New Roman" w:cs="Times New Roman"/>
          <w:sz w:val="28"/>
          <w:szCs w:val="28"/>
        </w:rPr>
      </w:pPr>
      <w:r w:rsidRPr="00DA2D98">
        <w:rPr>
          <w:rFonts w:ascii="Times New Roman" w:hAnsi="Times New Roman" w:cs="Times New Roman"/>
          <w:b/>
          <w:sz w:val="28"/>
          <w:szCs w:val="28"/>
          <w:shd w:val="clear" w:color="auto" w:fill="FFFFFF"/>
        </w:rPr>
        <w:t>Поликлинический уровень</w:t>
      </w:r>
      <w:r w:rsidRPr="00DA2D98">
        <w:rPr>
          <w:rFonts w:ascii="Times New Roman" w:hAnsi="Times New Roman" w:cs="Times New Roman"/>
          <w:b/>
          <w:sz w:val="28"/>
          <w:szCs w:val="28"/>
        </w:rPr>
        <w:t xml:space="preserve">. </w:t>
      </w:r>
      <w:r w:rsidRPr="00DA2D98">
        <w:rPr>
          <w:rFonts w:ascii="Times New Roman" w:hAnsi="Times New Roman" w:cs="Times New Roman"/>
          <w:sz w:val="28"/>
          <w:szCs w:val="28"/>
        </w:rPr>
        <w:t xml:space="preserve">Набор пациентов осуществлялся из Поликлиники №1 г. Караганды случайным образом. Для исследования включались пациенты без установленных или анамнестических признаков КВС (ОКС), пациенты только лишь с факторами риска КВЗ и СД 2 типа: это избыточный вес или ожирение различных степеней, низкая физическая активность, наличие у пациентов вредных привычек, неправильное питание, анамнез повышения уровня АД. </w:t>
      </w:r>
    </w:p>
    <w:p w:rsidR="00345361" w:rsidRDefault="00345361" w:rsidP="00C523D4">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Отбор пациентов проводился по следующим критериям.</w:t>
      </w:r>
    </w:p>
    <w:p w:rsidR="00107969" w:rsidRPr="00107969" w:rsidRDefault="00107969" w:rsidP="00107969">
      <w:pPr>
        <w:spacing w:after="0" w:line="240" w:lineRule="auto"/>
        <w:ind w:firstLine="720"/>
        <w:jc w:val="both"/>
        <w:rPr>
          <w:rFonts w:ascii="Times New Roman" w:hAnsi="Times New Roman" w:cs="Times New Roman"/>
          <w:b/>
          <w:sz w:val="28"/>
          <w:szCs w:val="28"/>
        </w:rPr>
      </w:pPr>
      <w:r w:rsidRPr="00107969">
        <w:rPr>
          <w:rFonts w:ascii="Times New Roman" w:hAnsi="Times New Roman" w:cs="Times New Roman"/>
          <w:b/>
          <w:sz w:val="28"/>
          <w:szCs w:val="28"/>
        </w:rPr>
        <w:t>Критерии включения пациентов в исследование</w:t>
      </w:r>
      <w:r w:rsidRPr="00107969">
        <w:rPr>
          <w:rFonts w:ascii="Times New Roman" w:hAnsi="Times New Roman" w:cs="Times New Roman"/>
          <w:sz w:val="28"/>
          <w:szCs w:val="28"/>
        </w:rPr>
        <w:t>: Респонденты от 18 до 65 лет обоего пола с факторами риска КВЗ и СД 2 типа: это избыточный вес или ожирение различных степеней, низкая физическая активность, наличие у пациентов вредных привычек, неправильное питание, анамнез повышения уровня АД и отсутствие КВЗ, КВС, СД 2 типа.</w:t>
      </w:r>
    </w:p>
    <w:p w:rsidR="00107969" w:rsidRPr="00107969" w:rsidRDefault="00107969" w:rsidP="00107969">
      <w:pPr>
        <w:spacing w:after="0" w:line="240" w:lineRule="auto"/>
        <w:ind w:firstLine="720"/>
        <w:jc w:val="both"/>
        <w:rPr>
          <w:rFonts w:ascii="Times New Roman" w:hAnsi="Times New Roman" w:cs="Times New Roman"/>
          <w:b/>
          <w:sz w:val="28"/>
          <w:szCs w:val="28"/>
        </w:rPr>
      </w:pPr>
      <w:r w:rsidRPr="00107969">
        <w:rPr>
          <w:rFonts w:ascii="Times New Roman" w:hAnsi="Times New Roman" w:cs="Times New Roman"/>
          <w:b/>
          <w:sz w:val="28"/>
          <w:szCs w:val="28"/>
        </w:rPr>
        <w:t>В исследование не включались (критерии исключения):</w:t>
      </w:r>
    </w:p>
    <w:p w:rsidR="00107969" w:rsidRPr="00107969" w:rsidRDefault="00107969" w:rsidP="00107969">
      <w:pPr>
        <w:spacing w:after="0" w:line="240" w:lineRule="auto"/>
        <w:ind w:firstLine="720"/>
        <w:jc w:val="both"/>
        <w:rPr>
          <w:rFonts w:ascii="Times New Roman" w:hAnsi="Times New Roman" w:cs="Times New Roman"/>
          <w:sz w:val="28"/>
          <w:szCs w:val="28"/>
        </w:rPr>
      </w:pPr>
      <w:r w:rsidRPr="00107969">
        <w:rPr>
          <w:rFonts w:ascii="Times New Roman" w:hAnsi="Times New Roman" w:cs="Times New Roman"/>
          <w:sz w:val="28"/>
          <w:szCs w:val="28"/>
        </w:rPr>
        <w:t xml:space="preserve"> - пациенты с впервые или ранее диагностированным СД 2 типа с помощью перорального теста на толерантность к глюкозе, или пациенты с </w:t>
      </w:r>
      <w:proofErr w:type="spellStart"/>
      <w:r w:rsidRPr="00107969">
        <w:rPr>
          <w:rFonts w:ascii="Times New Roman" w:hAnsi="Times New Roman" w:cs="Times New Roman"/>
          <w:sz w:val="28"/>
          <w:szCs w:val="28"/>
        </w:rPr>
        <w:t>натощаковой</w:t>
      </w:r>
      <w:proofErr w:type="spellEnd"/>
      <w:r w:rsidRPr="00107969">
        <w:rPr>
          <w:rFonts w:ascii="Times New Roman" w:hAnsi="Times New Roman" w:cs="Times New Roman"/>
          <w:sz w:val="28"/>
          <w:szCs w:val="28"/>
        </w:rPr>
        <w:t xml:space="preserve"> глюкозой в плазме крови на уровне 11,1 </w:t>
      </w:r>
      <w:proofErr w:type="spellStart"/>
      <w:r w:rsidRPr="00107969">
        <w:rPr>
          <w:rFonts w:ascii="Times New Roman" w:hAnsi="Times New Roman" w:cs="Times New Roman"/>
          <w:sz w:val="28"/>
          <w:szCs w:val="28"/>
        </w:rPr>
        <w:t>ммоль</w:t>
      </w:r>
      <w:proofErr w:type="spellEnd"/>
      <w:r w:rsidRPr="00107969">
        <w:rPr>
          <w:rFonts w:ascii="Times New Roman" w:hAnsi="Times New Roman" w:cs="Times New Roman"/>
          <w:sz w:val="28"/>
          <w:szCs w:val="28"/>
        </w:rPr>
        <w:t>/л или выше (200 мг/</w:t>
      </w:r>
      <w:proofErr w:type="spellStart"/>
      <w:r w:rsidRPr="00107969">
        <w:rPr>
          <w:rFonts w:ascii="Times New Roman" w:hAnsi="Times New Roman" w:cs="Times New Roman"/>
          <w:sz w:val="28"/>
          <w:szCs w:val="28"/>
        </w:rPr>
        <w:t>дл</w:t>
      </w:r>
      <w:proofErr w:type="spellEnd"/>
      <w:r w:rsidRPr="00107969">
        <w:rPr>
          <w:rFonts w:ascii="Times New Roman" w:hAnsi="Times New Roman" w:cs="Times New Roman"/>
          <w:sz w:val="28"/>
          <w:szCs w:val="28"/>
        </w:rPr>
        <w:t>);</w:t>
      </w:r>
    </w:p>
    <w:p w:rsidR="00107969" w:rsidRPr="00107969" w:rsidRDefault="00107969" w:rsidP="00107969">
      <w:pPr>
        <w:spacing w:after="0" w:line="240" w:lineRule="auto"/>
        <w:jc w:val="both"/>
        <w:rPr>
          <w:rFonts w:ascii="Times New Roman" w:hAnsi="Times New Roman" w:cs="Times New Roman"/>
          <w:sz w:val="28"/>
          <w:szCs w:val="28"/>
        </w:rPr>
      </w:pPr>
      <w:r w:rsidRPr="00107969">
        <w:rPr>
          <w:rFonts w:ascii="Times New Roman" w:hAnsi="Times New Roman" w:cs="Times New Roman"/>
          <w:sz w:val="28"/>
          <w:szCs w:val="28"/>
        </w:rPr>
        <w:t>- пациенты с предшествующим анамнезом острых и декомпенсированных заболеваний сердца, перенесенный острый инфаркт миокарда, мозговой инсульт, подтвержденный коронарной ангиографией и компьютерной томографией;</w:t>
      </w:r>
    </w:p>
    <w:p w:rsidR="00107969" w:rsidRPr="00107969" w:rsidRDefault="00107969" w:rsidP="00107969">
      <w:pPr>
        <w:spacing w:after="0" w:line="240" w:lineRule="auto"/>
        <w:jc w:val="both"/>
        <w:rPr>
          <w:rFonts w:ascii="Times New Roman" w:hAnsi="Times New Roman" w:cs="Times New Roman"/>
          <w:sz w:val="28"/>
          <w:szCs w:val="28"/>
        </w:rPr>
      </w:pPr>
      <w:r w:rsidRPr="00107969">
        <w:rPr>
          <w:rFonts w:ascii="Times New Roman" w:hAnsi="Times New Roman" w:cs="Times New Roman"/>
          <w:sz w:val="28"/>
          <w:szCs w:val="28"/>
        </w:rPr>
        <w:t>- лица с неконтролируемой АГ (АД выше 190/100 мм рт. ст.);</w:t>
      </w:r>
    </w:p>
    <w:p w:rsidR="00107969" w:rsidRPr="00107969" w:rsidRDefault="00107969" w:rsidP="00107969">
      <w:pPr>
        <w:spacing w:after="0" w:line="240" w:lineRule="auto"/>
        <w:jc w:val="both"/>
        <w:rPr>
          <w:rFonts w:ascii="Times New Roman" w:hAnsi="Times New Roman" w:cs="Times New Roman"/>
          <w:sz w:val="28"/>
          <w:szCs w:val="28"/>
        </w:rPr>
      </w:pPr>
      <w:r w:rsidRPr="00107969">
        <w:rPr>
          <w:rFonts w:ascii="Times New Roman" w:hAnsi="Times New Roman" w:cs="Times New Roman"/>
          <w:sz w:val="28"/>
          <w:szCs w:val="28"/>
        </w:rPr>
        <w:t>- наличие хронического заболевания почек и почечной дисфункции, выявленных на основе скорости клубочковой фильтрации (СКФ/ХБП-</w:t>
      </w:r>
      <w:r w:rsidRPr="00107969">
        <w:rPr>
          <w:rFonts w:ascii="Times New Roman" w:hAnsi="Times New Roman" w:cs="Times New Roman"/>
          <w:sz w:val="28"/>
          <w:szCs w:val="28"/>
          <w:lang w:val="en-US"/>
        </w:rPr>
        <w:t>EPI</w:t>
      </w:r>
      <w:r w:rsidRPr="00107969">
        <w:rPr>
          <w:rFonts w:ascii="Times New Roman" w:hAnsi="Times New Roman" w:cs="Times New Roman"/>
          <w:sz w:val="28"/>
          <w:szCs w:val="28"/>
        </w:rPr>
        <w:t>) ≤90 мл/мин /1,73м</w:t>
      </w:r>
      <w:r w:rsidRPr="00107969">
        <w:rPr>
          <w:rFonts w:ascii="Times New Roman" w:hAnsi="Times New Roman" w:cs="Times New Roman"/>
          <w:sz w:val="28"/>
          <w:szCs w:val="28"/>
          <w:vertAlign w:val="superscript"/>
        </w:rPr>
        <w:t xml:space="preserve">2 </w:t>
      </w:r>
      <w:r w:rsidRPr="00107969">
        <w:rPr>
          <w:rFonts w:ascii="Times New Roman" w:hAnsi="Times New Roman" w:cs="Times New Roman"/>
          <w:sz w:val="28"/>
          <w:szCs w:val="28"/>
        </w:rPr>
        <w:t>или</w:t>
      </w:r>
      <w:r w:rsidRPr="00107969">
        <w:rPr>
          <w:rFonts w:ascii="Times New Roman" w:hAnsi="Times New Roman" w:cs="Times New Roman"/>
          <w:sz w:val="28"/>
          <w:szCs w:val="28"/>
          <w:vertAlign w:val="superscript"/>
        </w:rPr>
        <w:t xml:space="preserve"> </w:t>
      </w:r>
      <w:proofErr w:type="spellStart"/>
      <w:r w:rsidRPr="00107969">
        <w:rPr>
          <w:rFonts w:ascii="Times New Roman" w:hAnsi="Times New Roman" w:cs="Times New Roman"/>
          <w:sz w:val="28"/>
          <w:szCs w:val="28"/>
        </w:rPr>
        <w:t>креатинин</w:t>
      </w:r>
      <w:proofErr w:type="spellEnd"/>
      <w:r w:rsidRPr="00107969">
        <w:rPr>
          <w:rFonts w:ascii="Times New Roman" w:hAnsi="Times New Roman" w:cs="Times New Roman"/>
          <w:sz w:val="28"/>
          <w:szCs w:val="28"/>
        </w:rPr>
        <w:t xml:space="preserve"> больше 179 </w:t>
      </w:r>
      <w:proofErr w:type="spellStart"/>
      <w:r w:rsidRPr="00107969">
        <w:rPr>
          <w:rFonts w:ascii="Times New Roman" w:hAnsi="Times New Roman" w:cs="Times New Roman"/>
          <w:sz w:val="28"/>
          <w:szCs w:val="28"/>
        </w:rPr>
        <w:t>мкмоль</w:t>
      </w:r>
      <w:proofErr w:type="spellEnd"/>
      <w:r w:rsidRPr="00107969">
        <w:rPr>
          <w:rFonts w:ascii="Times New Roman" w:hAnsi="Times New Roman" w:cs="Times New Roman"/>
          <w:sz w:val="28"/>
          <w:szCs w:val="28"/>
        </w:rPr>
        <w:t>/л;</w:t>
      </w:r>
    </w:p>
    <w:p w:rsidR="00107969" w:rsidRPr="00107969" w:rsidRDefault="00107969" w:rsidP="00107969">
      <w:pPr>
        <w:spacing w:after="0" w:line="240" w:lineRule="auto"/>
        <w:jc w:val="both"/>
        <w:rPr>
          <w:rFonts w:ascii="Times New Roman" w:hAnsi="Times New Roman" w:cs="Times New Roman"/>
          <w:sz w:val="28"/>
          <w:szCs w:val="28"/>
        </w:rPr>
      </w:pPr>
      <w:r w:rsidRPr="00107969">
        <w:rPr>
          <w:rFonts w:ascii="Times New Roman" w:hAnsi="Times New Roman" w:cs="Times New Roman"/>
          <w:sz w:val="28"/>
          <w:szCs w:val="28"/>
        </w:rPr>
        <w:t xml:space="preserve">- наличием печеночной дисфункции: более двукратного повышения уровни </w:t>
      </w:r>
      <w:proofErr w:type="spellStart"/>
      <w:r w:rsidRPr="00107969">
        <w:rPr>
          <w:rFonts w:ascii="Times New Roman" w:hAnsi="Times New Roman" w:cs="Times New Roman"/>
          <w:sz w:val="28"/>
          <w:szCs w:val="28"/>
        </w:rPr>
        <w:t>трансаминаз</w:t>
      </w:r>
      <w:proofErr w:type="spellEnd"/>
      <w:r w:rsidRPr="00107969">
        <w:rPr>
          <w:rFonts w:ascii="Times New Roman" w:hAnsi="Times New Roman" w:cs="Times New Roman"/>
          <w:sz w:val="28"/>
          <w:szCs w:val="28"/>
        </w:rPr>
        <w:t>;</w:t>
      </w:r>
    </w:p>
    <w:p w:rsidR="00107969" w:rsidRPr="00107969" w:rsidRDefault="00107969" w:rsidP="00107969">
      <w:pPr>
        <w:spacing w:after="0" w:line="240" w:lineRule="auto"/>
        <w:jc w:val="both"/>
        <w:rPr>
          <w:rFonts w:ascii="Times New Roman" w:hAnsi="Times New Roman" w:cs="Times New Roman"/>
          <w:sz w:val="28"/>
          <w:szCs w:val="28"/>
        </w:rPr>
      </w:pPr>
      <w:r w:rsidRPr="00107969">
        <w:rPr>
          <w:rFonts w:ascii="Times New Roman" w:hAnsi="Times New Roman" w:cs="Times New Roman"/>
          <w:sz w:val="28"/>
          <w:szCs w:val="28"/>
        </w:rPr>
        <w:lastRenderedPageBreak/>
        <w:t>- тяжелых психических (в том числе алкогольной и наркотической зависимостью) и онкологических заболеваний;</w:t>
      </w:r>
    </w:p>
    <w:p w:rsidR="00107969" w:rsidRPr="00107969" w:rsidRDefault="00107969" w:rsidP="00107969">
      <w:pPr>
        <w:spacing w:after="0" w:line="240" w:lineRule="auto"/>
        <w:jc w:val="both"/>
        <w:rPr>
          <w:rFonts w:ascii="Times New Roman" w:hAnsi="Times New Roman" w:cs="Times New Roman"/>
          <w:sz w:val="28"/>
          <w:szCs w:val="28"/>
        </w:rPr>
      </w:pPr>
      <w:r w:rsidRPr="00107969">
        <w:rPr>
          <w:rFonts w:ascii="Times New Roman" w:hAnsi="Times New Roman" w:cs="Times New Roman"/>
          <w:sz w:val="28"/>
          <w:szCs w:val="28"/>
        </w:rPr>
        <w:t>- беременные женщины;</w:t>
      </w:r>
    </w:p>
    <w:p w:rsidR="00107969" w:rsidRPr="00107969" w:rsidRDefault="00107969" w:rsidP="00107969">
      <w:pPr>
        <w:spacing w:after="0" w:line="240" w:lineRule="auto"/>
        <w:contextualSpacing/>
        <w:jc w:val="both"/>
        <w:rPr>
          <w:rFonts w:ascii="Times New Roman" w:hAnsi="Times New Roman" w:cs="Times New Roman"/>
          <w:sz w:val="28"/>
          <w:szCs w:val="28"/>
        </w:rPr>
      </w:pPr>
      <w:r w:rsidRPr="00107969">
        <w:rPr>
          <w:rFonts w:ascii="Times New Roman" w:hAnsi="Times New Roman" w:cs="Times New Roman"/>
          <w:sz w:val="28"/>
          <w:szCs w:val="28"/>
        </w:rPr>
        <w:t>- верифицированных хронических инфекционных и обострение хронических заболеваний;</w:t>
      </w:r>
    </w:p>
    <w:p w:rsidR="00107969" w:rsidRPr="00107969" w:rsidRDefault="00107969" w:rsidP="00107969">
      <w:pPr>
        <w:spacing w:after="0" w:line="240" w:lineRule="auto"/>
        <w:contextualSpacing/>
        <w:jc w:val="both"/>
        <w:rPr>
          <w:rFonts w:ascii="Times New Roman" w:hAnsi="Times New Roman" w:cs="Times New Roman"/>
          <w:sz w:val="28"/>
          <w:szCs w:val="28"/>
        </w:rPr>
      </w:pPr>
      <w:r w:rsidRPr="00107969">
        <w:rPr>
          <w:rFonts w:ascii="Times New Roman" w:hAnsi="Times New Roman" w:cs="Times New Roman"/>
          <w:sz w:val="28"/>
          <w:szCs w:val="28"/>
        </w:rPr>
        <w:t xml:space="preserve">- ранее принимающие </w:t>
      </w:r>
      <w:proofErr w:type="spellStart"/>
      <w:r w:rsidRPr="00107969">
        <w:rPr>
          <w:rFonts w:ascii="Times New Roman" w:hAnsi="Times New Roman" w:cs="Times New Roman"/>
          <w:sz w:val="28"/>
          <w:szCs w:val="28"/>
        </w:rPr>
        <w:t>гиполипидемические</w:t>
      </w:r>
      <w:proofErr w:type="spellEnd"/>
      <w:r w:rsidRPr="00107969">
        <w:rPr>
          <w:rFonts w:ascii="Times New Roman" w:hAnsi="Times New Roman" w:cs="Times New Roman"/>
          <w:sz w:val="28"/>
          <w:szCs w:val="28"/>
        </w:rPr>
        <w:t xml:space="preserve"> препараты, </w:t>
      </w:r>
      <w:proofErr w:type="spellStart"/>
      <w:r w:rsidRPr="00107969">
        <w:rPr>
          <w:rFonts w:ascii="Times New Roman" w:hAnsi="Times New Roman" w:cs="Times New Roman"/>
          <w:sz w:val="28"/>
          <w:szCs w:val="28"/>
        </w:rPr>
        <w:t>иммуносупресанты</w:t>
      </w:r>
      <w:proofErr w:type="spellEnd"/>
      <w:r w:rsidRPr="00107969">
        <w:rPr>
          <w:rFonts w:ascii="Times New Roman" w:hAnsi="Times New Roman" w:cs="Times New Roman"/>
          <w:sz w:val="28"/>
          <w:szCs w:val="28"/>
        </w:rPr>
        <w:t>, заместительные постменопаузальные гормональные препараты;</w:t>
      </w:r>
    </w:p>
    <w:p w:rsidR="00107969" w:rsidRDefault="00107969" w:rsidP="00107969">
      <w:pPr>
        <w:spacing w:after="0" w:line="240" w:lineRule="auto"/>
        <w:jc w:val="both"/>
        <w:rPr>
          <w:rFonts w:ascii="Times New Roman" w:hAnsi="Times New Roman" w:cs="Times New Roman"/>
          <w:sz w:val="28"/>
          <w:szCs w:val="28"/>
        </w:rPr>
      </w:pPr>
      <w:r w:rsidRPr="00107969">
        <w:rPr>
          <w:rFonts w:ascii="Times New Roman" w:hAnsi="Times New Roman" w:cs="Times New Roman"/>
          <w:sz w:val="28"/>
          <w:szCs w:val="28"/>
        </w:rPr>
        <w:t>- пациенты с воспалительными заболеваниями суставов, системной красной волчанкой.</w:t>
      </w:r>
    </w:p>
    <w:p w:rsidR="00107969" w:rsidRPr="00107969" w:rsidRDefault="00107969" w:rsidP="00107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hAnsi="Times New Roman" w:cs="Times New Roman"/>
          <w:sz w:val="28"/>
          <w:szCs w:val="28"/>
        </w:rPr>
      </w:pPr>
      <w:r w:rsidRPr="00107969">
        <w:rPr>
          <w:rFonts w:ascii="Times New Roman" w:hAnsi="Times New Roman" w:cs="Times New Roman"/>
          <w:color w:val="222222"/>
          <w:sz w:val="28"/>
          <w:szCs w:val="28"/>
          <w:shd w:val="clear" w:color="auto" w:fill="FFFFFF"/>
        </w:rPr>
        <w:t xml:space="preserve">Исследование включало анкетирование, общеклиническую </w:t>
      </w:r>
      <w:proofErr w:type="gramStart"/>
      <w:r w:rsidRPr="00107969">
        <w:rPr>
          <w:rFonts w:ascii="Times New Roman" w:hAnsi="Times New Roman" w:cs="Times New Roman"/>
          <w:color w:val="222222"/>
          <w:sz w:val="28"/>
          <w:szCs w:val="28"/>
          <w:shd w:val="clear" w:color="auto" w:fill="FFFFFF"/>
        </w:rPr>
        <w:t>часть  (</w:t>
      </w:r>
      <w:proofErr w:type="gramEnd"/>
      <w:r w:rsidRPr="00107969">
        <w:rPr>
          <w:rFonts w:ascii="Times New Roman" w:hAnsi="Times New Roman" w:cs="Times New Roman"/>
          <w:color w:val="222222"/>
          <w:sz w:val="28"/>
          <w:szCs w:val="28"/>
          <w:shd w:val="clear" w:color="auto" w:fill="FFFFFF"/>
        </w:rPr>
        <w:t>измерение АД, ИМТ, ОТ), Стандартные и Специфические биохимические исследования (</w:t>
      </w:r>
      <w:proofErr w:type="spellStart"/>
      <w:r w:rsidRPr="00107969">
        <w:rPr>
          <w:rFonts w:ascii="Times New Roman" w:hAnsi="Times New Roman" w:cs="Times New Roman"/>
          <w:color w:val="222222"/>
          <w:sz w:val="28"/>
          <w:szCs w:val="28"/>
          <w:shd w:val="clear" w:color="auto" w:fill="FFFFFF"/>
        </w:rPr>
        <w:t>биомаркеры</w:t>
      </w:r>
      <w:proofErr w:type="spellEnd"/>
      <w:r w:rsidRPr="00107969">
        <w:rPr>
          <w:rFonts w:ascii="Times New Roman" w:hAnsi="Times New Roman" w:cs="Times New Roman"/>
          <w:color w:val="222222"/>
          <w:sz w:val="28"/>
          <w:szCs w:val="28"/>
          <w:shd w:val="clear" w:color="auto" w:fill="FFFFFF"/>
        </w:rPr>
        <w:t xml:space="preserve"> дисфункции эндотелия), толщина интимы </w:t>
      </w:r>
      <w:proofErr w:type="spellStart"/>
      <w:r w:rsidRPr="00107969">
        <w:rPr>
          <w:rFonts w:ascii="Times New Roman" w:hAnsi="Times New Roman" w:cs="Times New Roman"/>
          <w:color w:val="222222"/>
          <w:sz w:val="28"/>
          <w:szCs w:val="28"/>
          <w:shd w:val="clear" w:color="auto" w:fill="FFFFFF"/>
        </w:rPr>
        <w:t>медии</w:t>
      </w:r>
      <w:proofErr w:type="spellEnd"/>
      <w:r w:rsidRPr="00107969">
        <w:rPr>
          <w:rFonts w:ascii="Times New Roman" w:hAnsi="Times New Roman" w:cs="Times New Roman"/>
          <w:color w:val="222222"/>
          <w:sz w:val="28"/>
          <w:szCs w:val="28"/>
          <w:shd w:val="clear" w:color="auto" w:fill="FFFFFF"/>
        </w:rPr>
        <w:t xml:space="preserve"> по данным ультразвукового исследования .</w:t>
      </w:r>
    </w:p>
    <w:p w:rsidR="00107969" w:rsidRPr="00DA2D98" w:rsidRDefault="00107969" w:rsidP="00107969">
      <w:pPr>
        <w:spacing w:after="0" w:line="240" w:lineRule="auto"/>
        <w:ind w:firstLine="720"/>
        <w:contextualSpacing/>
        <w:jc w:val="both"/>
        <w:rPr>
          <w:rFonts w:ascii="Times New Roman" w:hAnsi="Times New Roman" w:cs="Times New Roman"/>
          <w:b/>
          <w:sz w:val="28"/>
          <w:szCs w:val="28"/>
        </w:rPr>
      </w:pPr>
      <w:r w:rsidRPr="00DA2D98">
        <w:rPr>
          <w:rFonts w:ascii="Times New Roman" w:hAnsi="Times New Roman" w:cs="Times New Roman"/>
          <w:b/>
          <w:sz w:val="28"/>
          <w:szCs w:val="28"/>
        </w:rPr>
        <w:t>Определение уровня маркеров эндотелиальной дисфункции</w:t>
      </w:r>
    </w:p>
    <w:p w:rsidR="00107969" w:rsidRPr="00DA2D98" w:rsidRDefault="00107969" w:rsidP="00107969">
      <w:pPr>
        <w:spacing w:after="0" w:line="240" w:lineRule="auto"/>
        <w:ind w:firstLine="720"/>
        <w:jc w:val="both"/>
        <w:rPr>
          <w:rFonts w:ascii="Times New Roman" w:hAnsi="Times New Roman" w:cs="Times New Roman"/>
          <w:sz w:val="28"/>
          <w:szCs w:val="28"/>
        </w:rPr>
      </w:pPr>
      <w:proofErr w:type="gramStart"/>
      <w:r w:rsidRPr="00DA2D98">
        <w:rPr>
          <w:rFonts w:ascii="Times New Roman" w:hAnsi="Times New Roman" w:cs="Times New Roman"/>
          <w:sz w:val="28"/>
          <w:szCs w:val="28"/>
        </w:rPr>
        <w:t>Определение  концентрации</w:t>
      </w:r>
      <w:proofErr w:type="gramEnd"/>
      <w:r w:rsidRPr="00DA2D98">
        <w:rPr>
          <w:rFonts w:ascii="Times New Roman" w:hAnsi="Times New Roman" w:cs="Times New Roman"/>
          <w:sz w:val="28"/>
          <w:szCs w:val="28"/>
        </w:rPr>
        <w:t xml:space="preserve"> </w:t>
      </w:r>
      <w:proofErr w:type="spellStart"/>
      <w:r w:rsidRPr="00DA2D98">
        <w:rPr>
          <w:rFonts w:ascii="Times New Roman" w:hAnsi="Times New Roman" w:cs="Times New Roman"/>
          <w:sz w:val="28"/>
          <w:szCs w:val="28"/>
        </w:rPr>
        <w:t>биомаркеров</w:t>
      </w:r>
      <w:proofErr w:type="spellEnd"/>
      <w:r w:rsidRPr="00DA2D98">
        <w:rPr>
          <w:rFonts w:ascii="Times New Roman" w:hAnsi="Times New Roman" w:cs="Times New Roman"/>
          <w:sz w:val="28"/>
          <w:szCs w:val="28"/>
        </w:rPr>
        <w:t xml:space="preserve"> </w:t>
      </w:r>
      <w:proofErr w:type="spellStart"/>
      <w:r w:rsidRPr="00DA2D98">
        <w:rPr>
          <w:rFonts w:ascii="Times New Roman" w:hAnsi="Times New Roman" w:cs="Times New Roman"/>
          <w:sz w:val="28"/>
          <w:szCs w:val="28"/>
        </w:rPr>
        <w:t>Endocan</w:t>
      </w:r>
      <w:proofErr w:type="spellEnd"/>
      <w:r w:rsidRPr="00DA2D98">
        <w:rPr>
          <w:rFonts w:ascii="Times New Roman" w:hAnsi="Times New Roman" w:cs="Times New Roman"/>
          <w:sz w:val="28"/>
          <w:szCs w:val="28"/>
        </w:rPr>
        <w:t xml:space="preserve">, FABP4, </w:t>
      </w:r>
      <w:r w:rsidRPr="00DA2D98">
        <w:rPr>
          <w:rFonts w:ascii="Times New Roman" w:hAnsi="Times New Roman" w:cs="Times New Roman"/>
          <w:sz w:val="28"/>
          <w:szCs w:val="28"/>
          <w:lang w:val="en-US"/>
        </w:rPr>
        <w:t>PAI</w:t>
      </w:r>
      <w:r w:rsidRPr="00DA2D98">
        <w:rPr>
          <w:rFonts w:ascii="Times New Roman" w:hAnsi="Times New Roman" w:cs="Times New Roman"/>
          <w:sz w:val="28"/>
          <w:szCs w:val="28"/>
        </w:rPr>
        <w:t>-1 в плазме крови проведено с помощью мультиплексного иммуноферментного метода на основе магнитных частиц (</w:t>
      </w:r>
      <w:r w:rsidRPr="00DA2D98">
        <w:rPr>
          <w:rFonts w:ascii="Times New Roman" w:hAnsi="Times New Roman" w:cs="Times New Roman"/>
          <w:sz w:val="28"/>
          <w:szCs w:val="28"/>
          <w:lang w:val="en-US"/>
        </w:rPr>
        <w:t>magnetic</w:t>
      </w:r>
      <w:r w:rsidRPr="00DA2D98">
        <w:rPr>
          <w:rFonts w:ascii="Times New Roman" w:hAnsi="Times New Roman" w:cs="Times New Roman"/>
          <w:sz w:val="28"/>
          <w:szCs w:val="28"/>
        </w:rPr>
        <w:t xml:space="preserve"> </w:t>
      </w:r>
      <w:r w:rsidRPr="00DA2D98">
        <w:rPr>
          <w:rFonts w:ascii="Times New Roman" w:hAnsi="Times New Roman" w:cs="Times New Roman"/>
          <w:sz w:val="28"/>
          <w:szCs w:val="28"/>
          <w:lang w:val="en-US"/>
        </w:rPr>
        <w:t>beats</w:t>
      </w:r>
      <w:r w:rsidRPr="00DA2D98">
        <w:rPr>
          <w:rFonts w:ascii="Times New Roman" w:hAnsi="Times New Roman" w:cs="Times New Roman"/>
          <w:sz w:val="28"/>
          <w:szCs w:val="28"/>
        </w:rPr>
        <w:t xml:space="preserve">) с использованием технологии </w:t>
      </w:r>
      <w:proofErr w:type="spellStart"/>
      <w:r w:rsidRPr="00DA2D98">
        <w:rPr>
          <w:rFonts w:ascii="Times New Roman" w:hAnsi="Times New Roman" w:cs="Times New Roman"/>
          <w:sz w:val="28"/>
          <w:szCs w:val="28"/>
        </w:rPr>
        <w:t>XMap</w:t>
      </w:r>
      <w:proofErr w:type="spellEnd"/>
      <w:r w:rsidRPr="00DA2D98">
        <w:rPr>
          <w:rFonts w:ascii="Times New Roman" w:hAnsi="Times New Roman" w:cs="Times New Roman"/>
          <w:sz w:val="28"/>
          <w:szCs w:val="28"/>
        </w:rPr>
        <w:t xml:space="preserve"> и стандартным набором реактивов </w:t>
      </w:r>
      <w:proofErr w:type="spellStart"/>
      <w:r w:rsidRPr="00DA2D98">
        <w:rPr>
          <w:rFonts w:ascii="Times New Roman" w:hAnsi="Times New Roman" w:cs="Times New Roman"/>
          <w:sz w:val="28"/>
          <w:szCs w:val="28"/>
        </w:rPr>
        <w:t>Milliplex</w:t>
      </w:r>
      <w:proofErr w:type="spellEnd"/>
      <w:r w:rsidRPr="00DA2D98">
        <w:rPr>
          <w:rFonts w:ascii="Times New Roman" w:hAnsi="Times New Roman" w:cs="Times New Roman"/>
          <w:sz w:val="28"/>
          <w:szCs w:val="28"/>
        </w:rPr>
        <w:t xml:space="preserve"> </w:t>
      </w:r>
      <w:proofErr w:type="spellStart"/>
      <w:r w:rsidRPr="00DA2D98">
        <w:rPr>
          <w:rFonts w:ascii="Times New Roman" w:hAnsi="Times New Roman" w:cs="Times New Roman"/>
          <w:sz w:val="28"/>
          <w:szCs w:val="28"/>
        </w:rPr>
        <w:t>map</w:t>
      </w:r>
      <w:proofErr w:type="spellEnd"/>
      <w:r w:rsidRPr="00DA2D98">
        <w:rPr>
          <w:rFonts w:ascii="Times New Roman" w:hAnsi="Times New Roman" w:cs="Times New Roman"/>
          <w:sz w:val="28"/>
          <w:szCs w:val="28"/>
        </w:rPr>
        <w:t xml:space="preserve"> </w:t>
      </w:r>
      <w:proofErr w:type="spellStart"/>
      <w:r w:rsidRPr="00DA2D98">
        <w:rPr>
          <w:rFonts w:ascii="Times New Roman" w:hAnsi="Times New Roman" w:cs="Times New Roman"/>
          <w:sz w:val="28"/>
          <w:szCs w:val="28"/>
        </w:rPr>
        <w:t>Human</w:t>
      </w:r>
      <w:proofErr w:type="spellEnd"/>
      <w:r w:rsidRPr="00DA2D98">
        <w:rPr>
          <w:rFonts w:ascii="Times New Roman" w:hAnsi="Times New Roman" w:cs="Times New Roman"/>
          <w:sz w:val="28"/>
          <w:szCs w:val="28"/>
        </w:rPr>
        <w:t xml:space="preserve"> </w:t>
      </w:r>
      <w:proofErr w:type="spellStart"/>
      <w:r w:rsidRPr="00DA2D98">
        <w:rPr>
          <w:rFonts w:ascii="Times New Roman" w:hAnsi="Times New Roman" w:cs="Times New Roman"/>
          <w:sz w:val="28"/>
          <w:szCs w:val="28"/>
        </w:rPr>
        <w:t>Cardiovascular</w:t>
      </w:r>
      <w:proofErr w:type="spellEnd"/>
      <w:r w:rsidRPr="00DA2D98">
        <w:rPr>
          <w:rFonts w:ascii="Times New Roman" w:hAnsi="Times New Roman" w:cs="Times New Roman"/>
          <w:sz w:val="28"/>
          <w:szCs w:val="28"/>
        </w:rPr>
        <w:t xml:space="preserve"> </w:t>
      </w:r>
      <w:proofErr w:type="spellStart"/>
      <w:r w:rsidRPr="00DA2D98">
        <w:rPr>
          <w:rFonts w:ascii="Times New Roman" w:hAnsi="Times New Roman" w:cs="Times New Roman"/>
          <w:sz w:val="28"/>
          <w:szCs w:val="28"/>
        </w:rPr>
        <w:t>Disease</w:t>
      </w:r>
      <w:proofErr w:type="spellEnd"/>
      <w:r w:rsidRPr="00DA2D98">
        <w:rPr>
          <w:rFonts w:ascii="Times New Roman" w:hAnsi="Times New Roman" w:cs="Times New Roman"/>
          <w:sz w:val="28"/>
          <w:szCs w:val="28"/>
        </w:rPr>
        <w:t xml:space="preserve"> </w:t>
      </w:r>
      <w:proofErr w:type="spellStart"/>
      <w:r w:rsidRPr="00DA2D98">
        <w:rPr>
          <w:rFonts w:ascii="Times New Roman" w:hAnsi="Times New Roman" w:cs="Times New Roman"/>
          <w:sz w:val="28"/>
          <w:szCs w:val="28"/>
        </w:rPr>
        <w:t>Magnetic</w:t>
      </w:r>
      <w:proofErr w:type="spellEnd"/>
      <w:r w:rsidRPr="00DA2D98">
        <w:rPr>
          <w:rFonts w:ascii="Times New Roman" w:hAnsi="Times New Roman" w:cs="Times New Roman"/>
          <w:sz w:val="28"/>
          <w:szCs w:val="28"/>
        </w:rPr>
        <w:t xml:space="preserve"> </w:t>
      </w:r>
      <w:proofErr w:type="spellStart"/>
      <w:r w:rsidRPr="00DA2D98">
        <w:rPr>
          <w:rFonts w:ascii="Times New Roman" w:hAnsi="Times New Roman" w:cs="Times New Roman"/>
          <w:sz w:val="28"/>
          <w:szCs w:val="28"/>
        </w:rPr>
        <w:t>Bead</w:t>
      </w:r>
      <w:proofErr w:type="spellEnd"/>
      <w:r w:rsidRPr="00DA2D98">
        <w:rPr>
          <w:rFonts w:ascii="Times New Roman" w:hAnsi="Times New Roman" w:cs="Times New Roman"/>
          <w:sz w:val="28"/>
          <w:szCs w:val="28"/>
        </w:rPr>
        <w:t xml:space="preserve"> </w:t>
      </w:r>
      <w:proofErr w:type="spellStart"/>
      <w:r w:rsidRPr="00DA2D98">
        <w:rPr>
          <w:rFonts w:ascii="Times New Roman" w:hAnsi="Times New Roman" w:cs="Times New Roman"/>
          <w:sz w:val="28"/>
          <w:szCs w:val="28"/>
        </w:rPr>
        <w:t>Panel</w:t>
      </w:r>
      <w:proofErr w:type="spellEnd"/>
      <w:r w:rsidRPr="00DA2D98">
        <w:rPr>
          <w:rFonts w:ascii="Times New Roman" w:hAnsi="Times New Roman" w:cs="Times New Roman"/>
          <w:sz w:val="28"/>
          <w:szCs w:val="28"/>
        </w:rPr>
        <w:t xml:space="preserve"> 1 (</w:t>
      </w:r>
      <w:proofErr w:type="spellStart"/>
      <w:r w:rsidRPr="00DA2D98">
        <w:rPr>
          <w:rFonts w:ascii="Times New Roman" w:hAnsi="Times New Roman" w:cs="Times New Roman"/>
          <w:sz w:val="28"/>
          <w:szCs w:val="28"/>
        </w:rPr>
        <w:t>Millipore</w:t>
      </w:r>
      <w:proofErr w:type="spellEnd"/>
      <w:r w:rsidRPr="00DA2D98">
        <w:rPr>
          <w:rFonts w:ascii="Times New Roman" w:hAnsi="Times New Roman" w:cs="Times New Roman"/>
          <w:sz w:val="28"/>
          <w:szCs w:val="28"/>
        </w:rPr>
        <w:t xml:space="preserve">) с </w:t>
      </w:r>
      <w:proofErr w:type="spellStart"/>
      <w:r w:rsidRPr="00DA2D98">
        <w:rPr>
          <w:rFonts w:ascii="Times New Roman" w:hAnsi="Times New Roman" w:cs="Times New Roman"/>
          <w:sz w:val="28"/>
          <w:szCs w:val="28"/>
        </w:rPr>
        <w:t>детекцией</w:t>
      </w:r>
      <w:proofErr w:type="spellEnd"/>
      <w:r w:rsidRPr="00DA2D98">
        <w:rPr>
          <w:rFonts w:ascii="Times New Roman" w:hAnsi="Times New Roman" w:cs="Times New Roman"/>
          <w:sz w:val="28"/>
          <w:szCs w:val="28"/>
        </w:rPr>
        <w:t xml:space="preserve"> флуоресценции с использованием оборудования </w:t>
      </w:r>
      <w:proofErr w:type="spellStart"/>
      <w:r w:rsidRPr="00DA2D98">
        <w:rPr>
          <w:rFonts w:ascii="Times New Roman" w:hAnsi="Times New Roman" w:cs="Times New Roman"/>
          <w:sz w:val="28"/>
          <w:szCs w:val="28"/>
        </w:rPr>
        <w:t>Bioplex</w:t>
      </w:r>
      <w:proofErr w:type="spellEnd"/>
      <w:r w:rsidRPr="00DA2D98">
        <w:rPr>
          <w:rFonts w:ascii="Times New Roman" w:hAnsi="Times New Roman" w:cs="Times New Roman"/>
          <w:sz w:val="28"/>
          <w:szCs w:val="28"/>
        </w:rPr>
        <w:t xml:space="preserve"> 3D (программное обеспечение </w:t>
      </w:r>
      <w:proofErr w:type="spellStart"/>
      <w:r w:rsidRPr="00DA2D98">
        <w:rPr>
          <w:rFonts w:ascii="Times New Roman" w:hAnsi="Times New Roman" w:cs="Times New Roman"/>
          <w:sz w:val="28"/>
          <w:szCs w:val="28"/>
        </w:rPr>
        <w:t>Luminex</w:t>
      </w:r>
      <w:proofErr w:type="spellEnd"/>
      <w:r w:rsidRPr="00DA2D98">
        <w:rPr>
          <w:rFonts w:ascii="Times New Roman" w:hAnsi="Times New Roman" w:cs="Times New Roman"/>
          <w:sz w:val="28"/>
          <w:szCs w:val="28"/>
        </w:rPr>
        <w:t>).</w:t>
      </w:r>
    </w:p>
    <w:p w:rsidR="00107969" w:rsidRPr="00107969" w:rsidRDefault="00107969" w:rsidP="00107969">
      <w:pPr>
        <w:keepNext/>
        <w:keepLines/>
        <w:spacing w:after="0" w:line="240" w:lineRule="auto"/>
        <w:ind w:firstLine="720"/>
        <w:outlineLvl w:val="0"/>
        <w:rPr>
          <w:rFonts w:ascii="Times New Roman" w:eastAsiaTheme="majorEastAsia" w:hAnsi="Times New Roman" w:cs="Times New Roman"/>
          <w:b/>
          <w:sz w:val="28"/>
          <w:szCs w:val="28"/>
        </w:rPr>
      </w:pPr>
      <w:r w:rsidRPr="00107969">
        <w:rPr>
          <w:rFonts w:ascii="Times New Roman" w:eastAsiaTheme="majorEastAsia" w:hAnsi="Times New Roman" w:cs="Times New Roman"/>
          <w:b/>
          <w:sz w:val="28"/>
          <w:szCs w:val="28"/>
        </w:rPr>
        <w:t>Статистический анализ</w:t>
      </w:r>
    </w:p>
    <w:p w:rsidR="00107969" w:rsidRPr="00107969" w:rsidRDefault="00107969" w:rsidP="00107969">
      <w:pPr>
        <w:spacing w:after="0" w:line="240" w:lineRule="auto"/>
        <w:ind w:firstLine="720"/>
        <w:contextualSpacing/>
        <w:jc w:val="both"/>
        <w:rPr>
          <w:rFonts w:ascii="Times New Roman" w:hAnsi="Times New Roman" w:cs="Times New Roman"/>
          <w:sz w:val="28"/>
          <w:szCs w:val="28"/>
        </w:rPr>
      </w:pPr>
      <w:r w:rsidRPr="00107969">
        <w:rPr>
          <w:rFonts w:ascii="Times New Roman" w:hAnsi="Times New Roman" w:cs="Times New Roman"/>
          <w:sz w:val="28"/>
          <w:szCs w:val="28"/>
        </w:rPr>
        <w:t xml:space="preserve">Ввод данных осуществлялся с использованием </w:t>
      </w:r>
      <w:hyperlink r:id="rId5" w:tooltip="Реляционная СУБД" w:history="1">
        <w:r w:rsidRPr="00F538BB">
          <w:rPr>
            <w:rFonts w:ascii="Times New Roman" w:hAnsi="Times New Roman" w:cs="Times New Roman"/>
            <w:sz w:val="28"/>
            <w:szCs w:val="28"/>
          </w:rPr>
          <w:t xml:space="preserve">системы </w:t>
        </w:r>
      </w:hyperlink>
      <w:proofErr w:type="spellStart"/>
      <w:r w:rsidRPr="00107969">
        <w:rPr>
          <w:rFonts w:ascii="Times New Roman" w:hAnsi="Times New Roman" w:cs="Times New Roman"/>
          <w:sz w:val="28"/>
          <w:szCs w:val="28"/>
        </w:rPr>
        <w:t>Microsoft</w:t>
      </w:r>
      <w:proofErr w:type="spellEnd"/>
      <w:r w:rsidRPr="00107969">
        <w:rPr>
          <w:rFonts w:ascii="Times New Roman" w:hAnsi="Times New Roman" w:cs="Times New Roman"/>
          <w:sz w:val="28"/>
          <w:szCs w:val="28"/>
        </w:rPr>
        <w:t xml:space="preserve"> </w:t>
      </w:r>
      <w:proofErr w:type="spellStart"/>
      <w:r w:rsidRPr="00107969">
        <w:rPr>
          <w:rFonts w:ascii="Times New Roman" w:hAnsi="Times New Roman" w:cs="Times New Roman"/>
          <w:sz w:val="28"/>
          <w:szCs w:val="28"/>
        </w:rPr>
        <w:t>Office</w:t>
      </w:r>
      <w:proofErr w:type="spellEnd"/>
      <w:r w:rsidRPr="00107969">
        <w:rPr>
          <w:rFonts w:ascii="Times New Roman" w:hAnsi="Times New Roman" w:cs="Times New Roman"/>
          <w:sz w:val="28"/>
          <w:szCs w:val="28"/>
        </w:rPr>
        <w:t xml:space="preserve"> </w:t>
      </w:r>
      <w:proofErr w:type="spellStart"/>
      <w:r w:rsidRPr="00107969">
        <w:rPr>
          <w:rFonts w:ascii="Times New Roman" w:hAnsi="Times New Roman" w:cs="Times New Roman"/>
          <w:sz w:val="28"/>
          <w:szCs w:val="28"/>
        </w:rPr>
        <w:t>Excel</w:t>
      </w:r>
      <w:proofErr w:type="spellEnd"/>
      <w:r w:rsidRPr="00107969">
        <w:rPr>
          <w:rFonts w:ascii="Times New Roman" w:hAnsi="Times New Roman" w:cs="Times New Roman"/>
          <w:sz w:val="28"/>
          <w:szCs w:val="28"/>
        </w:rPr>
        <w:t xml:space="preserve"> (корпорации </w:t>
      </w:r>
      <w:hyperlink r:id="rId6" w:tooltip="Microsoft" w:history="1">
        <w:proofErr w:type="spellStart"/>
        <w:r w:rsidRPr="00F538BB">
          <w:rPr>
            <w:rFonts w:ascii="Times New Roman" w:hAnsi="Times New Roman" w:cs="Times New Roman"/>
            <w:sz w:val="28"/>
            <w:szCs w:val="28"/>
          </w:rPr>
          <w:t>Microsoft</w:t>
        </w:r>
        <w:proofErr w:type="spellEnd"/>
      </w:hyperlink>
      <w:r w:rsidRPr="00F538BB">
        <w:rPr>
          <w:rFonts w:ascii="Times New Roman" w:hAnsi="Times New Roman" w:cs="Times New Roman"/>
          <w:sz w:val="28"/>
          <w:szCs w:val="28"/>
        </w:rPr>
        <w:t>)</w:t>
      </w:r>
      <w:r w:rsidRPr="00107969">
        <w:rPr>
          <w:rFonts w:ascii="Times New Roman" w:hAnsi="Times New Roman" w:cs="Times New Roman"/>
          <w:sz w:val="28"/>
          <w:szCs w:val="28"/>
        </w:rPr>
        <w:t xml:space="preserve">. Статистический анализ был проведен при помощи IBM SPSS </w:t>
      </w:r>
      <w:proofErr w:type="spellStart"/>
      <w:r w:rsidRPr="00107969">
        <w:rPr>
          <w:rFonts w:ascii="Times New Roman" w:hAnsi="Times New Roman" w:cs="Times New Roman"/>
          <w:sz w:val="28"/>
          <w:szCs w:val="28"/>
        </w:rPr>
        <w:t>Statistics</w:t>
      </w:r>
      <w:proofErr w:type="spellEnd"/>
      <w:r w:rsidRPr="00107969">
        <w:rPr>
          <w:rFonts w:ascii="Times New Roman" w:hAnsi="Times New Roman" w:cs="Times New Roman"/>
          <w:sz w:val="28"/>
          <w:szCs w:val="28"/>
        </w:rPr>
        <w:t>, 22.0. Результаты считались статистически значимыми при р &lt;0.05.</w:t>
      </w:r>
    </w:p>
    <w:p w:rsidR="00107969" w:rsidRPr="00107969" w:rsidRDefault="00107969" w:rsidP="00107969">
      <w:pPr>
        <w:spacing w:after="0" w:line="240" w:lineRule="auto"/>
        <w:ind w:firstLine="720"/>
        <w:jc w:val="both"/>
        <w:rPr>
          <w:rFonts w:ascii="Times New Roman" w:hAnsi="Times New Roman" w:cs="Times New Roman"/>
          <w:sz w:val="28"/>
          <w:szCs w:val="28"/>
        </w:rPr>
      </w:pPr>
      <w:r w:rsidRPr="00107969">
        <w:rPr>
          <w:rFonts w:ascii="Times New Roman" w:hAnsi="Times New Roman" w:cs="Times New Roman"/>
          <w:sz w:val="28"/>
          <w:szCs w:val="28"/>
        </w:rPr>
        <w:t xml:space="preserve">Данные проверены на нормальное распределение с использованием теста Колмогорова-Смирнова, распределение было отличным от нормального (не </w:t>
      </w:r>
      <w:proofErr w:type="spellStart"/>
      <w:r w:rsidRPr="00107969">
        <w:rPr>
          <w:rFonts w:ascii="Times New Roman" w:hAnsi="Times New Roman" w:cs="Times New Roman"/>
          <w:sz w:val="28"/>
          <w:szCs w:val="28"/>
        </w:rPr>
        <w:t>Гаусовское</w:t>
      </w:r>
      <w:proofErr w:type="spellEnd"/>
      <w:r w:rsidRPr="00107969">
        <w:rPr>
          <w:rFonts w:ascii="Times New Roman" w:hAnsi="Times New Roman" w:cs="Times New Roman"/>
          <w:sz w:val="28"/>
          <w:szCs w:val="28"/>
        </w:rPr>
        <w:t>).</w:t>
      </w:r>
    </w:p>
    <w:p w:rsidR="00107969" w:rsidRPr="00107969" w:rsidRDefault="00107969" w:rsidP="00107969">
      <w:pPr>
        <w:spacing w:after="0" w:line="240" w:lineRule="auto"/>
        <w:ind w:firstLine="720"/>
        <w:jc w:val="both"/>
        <w:rPr>
          <w:rFonts w:ascii="Times New Roman" w:hAnsi="Times New Roman" w:cs="Times New Roman"/>
          <w:sz w:val="28"/>
          <w:szCs w:val="28"/>
        </w:rPr>
      </w:pPr>
      <w:r w:rsidRPr="00107969">
        <w:rPr>
          <w:rFonts w:ascii="Times New Roman" w:hAnsi="Times New Roman" w:cs="Times New Roman"/>
          <w:sz w:val="28"/>
          <w:szCs w:val="28"/>
        </w:rPr>
        <w:t xml:space="preserve">Статистическая значимость различий между группами (1 и 2 группами) оценивалась по непараметрическому критерию Манна-Уитни </w:t>
      </w:r>
      <w:r w:rsidRPr="00107969">
        <w:rPr>
          <w:rFonts w:ascii="Times New Roman" w:hAnsi="Times New Roman" w:cs="Times New Roman"/>
          <w:sz w:val="28"/>
          <w:szCs w:val="28"/>
          <w:lang w:val="en-US"/>
        </w:rPr>
        <w:t>U</w:t>
      </w:r>
      <w:r w:rsidRPr="00107969">
        <w:rPr>
          <w:rFonts w:ascii="Times New Roman" w:hAnsi="Times New Roman" w:cs="Times New Roman"/>
          <w:sz w:val="28"/>
          <w:szCs w:val="28"/>
        </w:rPr>
        <w:t xml:space="preserve"> </w:t>
      </w:r>
      <w:r w:rsidRPr="00107969">
        <w:rPr>
          <w:rFonts w:ascii="Times New Roman" w:hAnsi="Times New Roman" w:cs="Times New Roman"/>
          <w:sz w:val="28"/>
          <w:szCs w:val="28"/>
          <w:lang w:val="en-US"/>
        </w:rPr>
        <w:t>test</w:t>
      </w:r>
      <w:r w:rsidRPr="00107969">
        <w:rPr>
          <w:rFonts w:ascii="Times New Roman" w:hAnsi="Times New Roman" w:cs="Times New Roman"/>
          <w:sz w:val="28"/>
          <w:szCs w:val="28"/>
        </w:rPr>
        <w:t xml:space="preserve">, различия считались статистически значимыми при </w:t>
      </w:r>
      <w:proofErr w:type="gramStart"/>
      <w:r w:rsidRPr="00107969">
        <w:rPr>
          <w:rFonts w:ascii="Times New Roman" w:hAnsi="Times New Roman" w:cs="Times New Roman"/>
          <w:sz w:val="28"/>
          <w:szCs w:val="28"/>
        </w:rPr>
        <w:t>p&lt;</w:t>
      </w:r>
      <w:proofErr w:type="gramEnd"/>
      <w:r w:rsidRPr="00107969">
        <w:rPr>
          <w:rFonts w:ascii="Times New Roman" w:hAnsi="Times New Roman" w:cs="Times New Roman"/>
          <w:sz w:val="28"/>
          <w:szCs w:val="28"/>
        </w:rPr>
        <w:t xml:space="preserve">0,05. Данные представлены, как </w:t>
      </w:r>
      <w:r w:rsidRPr="00107969">
        <w:rPr>
          <w:rFonts w:ascii="Times New Roman" w:hAnsi="Times New Roman" w:cs="Times New Roman"/>
          <w:sz w:val="28"/>
          <w:szCs w:val="28"/>
          <w:lang w:val="en-US"/>
        </w:rPr>
        <w:t>Me</w:t>
      </w:r>
      <w:r w:rsidRPr="00107969">
        <w:rPr>
          <w:rFonts w:ascii="Times New Roman" w:hAnsi="Times New Roman" w:cs="Times New Roman"/>
          <w:sz w:val="28"/>
          <w:szCs w:val="28"/>
        </w:rPr>
        <w:t>(</w:t>
      </w:r>
      <w:r w:rsidRPr="00107969">
        <w:rPr>
          <w:rFonts w:ascii="Times New Roman" w:hAnsi="Times New Roman" w:cs="Times New Roman"/>
          <w:sz w:val="28"/>
          <w:szCs w:val="28"/>
          <w:lang w:val="en-US"/>
        </w:rPr>
        <w:t>Q</w:t>
      </w:r>
      <w:r w:rsidRPr="00107969">
        <w:rPr>
          <w:rFonts w:ascii="Times New Roman" w:hAnsi="Times New Roman" w:cs="Times New Roman"/>
          <w:sz w:val="28"/>
          <w:szCs w:val="28"/>
        </w:rPr>
        <w:t>1-</w:t>
      </w:r>
      <w:r w:rsidRPr="00107969">
        <w:rPr>
          <w:rFonts w:ascii="Times New Roman" w:hAnsi="Times New Roman" w:cs="Times New Roman"/>
          <w:sz w:val="28"/>
          <w:szCs w:val="28"/>
          <w:lang w:val="en-US"/>
        </w:rPr>
        <w:t>Q</w:t>
      </w:r>
      <w:r w:rsidRPr="00107969">
        <w:rPr>
          <w:rFonts w:ascii="Times New Roman" w:hAnsi="Times New Roman" w:cs="Times New Roman"/>
          <w:sz w:val="28"/>
          <w:szCs w:val="28"/>
        </w:rPr>
        <w:t xml:space="preserve">3). Различия между 3 группами проводились с помощью критерия </w:t>
      </w:r>
      <w:proofErr w:type="spellStart"/>
      <w:r w:rsidRPr="00107969">
        <w:rPr>
          <w:rFonts w:ascii="Times New Roman" w:hAnsi="Times New Roman" w:cs="Times New Roman"/>
          <w:sz w:val="28"/>
          <w:szCs w:val="28"/>
        </w:rPr>
        <w:t>Краскела-Уолиса</w:t>
      </w:r>
      <w:proofErr w:type="spellEnd"/>
      <w:r w:rsidRPr="00107969">
        <w:rPr>
          <w:rFonts w:ascii="Times New Roman" w:hAnsi="Times New Roman" w:cs="Times New Roman"/>
          <w:sz w:val="28"/>
          <w:szCs w:val="28"/>
        </w:rPr>
        <w:t>.</w:t>
      </w:r>
    </w:p>
    <w:p w:rsidR="00107969" w:rsidRPr="00107969" w:rsidRDefault="00107969" w:rsidP="00107969">
      <w:pPr>
        <w:spacing w:after="0" w:line="240" w:lineRule="auto"/>
        <w:ind w:firstLine="720"/>
        <w:jc w:val="both"/>
        <w:rPr>
          <w:rFonts w:ascii="Times New Roman" w:hAnsi="Times New Roman" w:cs="Times New Roman"/>
          <w:sz w:val="28"/>
          <w:szCs w:val="28"/>
        </w:rPr>
      </w:pPr>
      <w:r w:rsidRPr="00107969">
        <w:rPr>
          <w:rFonts w:ascii="Times New Roman" w:hAnsi="Times New Roman" w:cs="Times New Roman"/>
          <w:sz w:val="28"/>
          <w:szCs w:val="28"/>
        </w:rPr>
        <w:t xml:space="preserve">Оценка взаимосвязи </w:t>
      </w:r>
      <w:proofErr w:type="spellStart"/>
      <w:r w:rsidRPr="00107969">
        <w:rPr>
          <w:rFonts w:ascii="Times New Roman" w:hAnsi="Times New Roman" w:cs="Times New Roman"/>
          <w:sz w:val="28"/>
          <w:szCs w:val="28"/>
        </w:rPr>
        <w:t>биомаркеров</w:t>
      </w:r>
      <w:proofErr w:type="spellEnd"/>
      <w:r w:rsidRPr="00107969">
        <w:rPr>
          <w:rFonts w:ascii="Times New Roman" w:hAnsi="Times New Roman" w:cs="Times New Roman"/>
          <w:sz w:val="28"/>
          <w:szCs w:val="28"/>
        </w:rPr>
        <w:t xml:space="preserve"> </w:t>
      </w:r>
      <w:proofErr w:type="spellStart"/>
      <w:r w:rsidRPr="00107969">
        <w:rPr>
          <w:rFonts w:ascii="Times New Roman" w:hAnsi="Times New Roman" w:cs="Times New Roman"/>
          <w:sz w:val="28"/>
          <w:szCs w:val="28"/>
          <w:lang w:val="en-US"/>
        </w:rPr>
        <w:t>Endocan</w:t>
      </w:r>
      <w:proofErr w:type="spellEnd"/>
      <w:r w:rsidRPr="00107969">
        <w:rPr>
          <w:rFonts w:ascii="Times New Roman" w:hAnsi="Times New Roman" w:cs="Times New Roman"/>
          <w:sz w:val="28"/>
          <w:szCs w:val="28"/>
        </w:rPr>
        <w:t xml:space="preserve">, </w:t>
      </w:r>
      <w:r w:rsidRPr="00107969">
        <w:rPr>
          <w:rFonts w:ascii="Times New Roman" w:hAnsi="Times New Roman" w:cs="Times New Roman"/>
          <w:sz w:val="28"/>
          <w:szCs w:val="28"/>
          <w:lang w:val="en-US"/>
        </w:rPr>
        <w:t>FABP</w:t>
      </w:r>
      <w:r w:rsidRPr="00107969">
        <w:rPr>
          <w:rFonts w:ascii="Times New Roman" w:hAnsi="Times New Roman" w:cs="Times New Roman"/>
          <w:sz w:val="28"/>
          <w:szCs w:val="28"/>
        </w:rPr>
        <w:t xml:space="preserve">4, </w:t>
      </w:r>
      <w:r w:rsidRPr="00107969">
        <w:rPr>
          <w:rFonts w:ascii="Times New Roman" w:hAnsi="Times New Roman" w:cs="Times New Roman"/>
          <w:sz w:val="28"/>
          <w:szCs w:val="28"/>
          <w:lang w:val="en-US"/>
        </w:rPr>
        <w:t>PAI</w:t>
      </w:r>
      <w:r w:rsidRPr="00107969">
        <w:rPr>
          <w:rFonts w:ascii="Times New Roman" w:hAnsi="Times New Roman" w:cs="Times New Roman"/>
          <w:sz w:val="28"/>
          <w:szCs w:val="28"/>
        </w:rPr>
        <w:t xml:space="preserve">-1 с индикаторами </w:t>
      </w:r>
      <w:proofErr w:type="spellStart"/>
      <w:r w:rsidRPr="00107969">
        <w:rPr>
          <w:rFonts w:ascii="Times New Roman" w:hAnsi="Times New Roman" w:cs="Times New Roman"/>
          <w:sz w:val="28"/>
          <w:szCs w:val="28"/>
        </w:rPr>
        <w:t>инсулинорезистентности</w:t>
      </w:r>
      <w:proofErr w:type="spellEnd"/>
      <w:r w:rsidRPr="00107969">
        <w:rPr>
          <w:rFonts w:ascii="Times New Roman" w:hAnsi="Times New Roman" w:cs="Times New Roman"/>
          <w:sz w:val="28"/>
          <w:szCs w:val="28"/>
        </w:rPr>
        <w:t xml:space="preserve">, показателями </w:t>
      </w:r>
      <w:proofErr w:type="spellStart"/>
      <w:r w:rsidRPr="00107969">
        <w:rPr>
          <w:rFonts w:ascii="Times New Roman" w:hAnsi="Times New Roman" w:cs="Times New Roman"/>
          <w:sz w:val="28"/>
          <w:szCs w:val="28"/>
        </w:rPr>
        <w:t>липидограммы</w:t>
      </w:r>
      <w:proofErr w:type="spellEnd"/>
      <w:r w:rsidRPr="00107969">
        <w:rPr>
          <w:rFonts w:ascii="Times New Roman" w:hAnsi="Times New Roman" w:cs="Times New Roman"/>
          <w:sz w:val="28"/>
          <w:szCs w:val="28"/>
        </w:rPr>
        <w:t xml:space="preserve">, индексом ИР-HOMA, толщиной интимы </w:t>
      </w:r>
      <w:proofErr w:type="spellStart"/>
      <w:r w:rsidRPr="00107969">
        <w:rPr>
          <w:rFonts w:ascii="Times New Roman" w:hAnsi="Times New Roman" w:cs="Times New Roman"/>
          <w:sz w:val="28"/>
          <w:szCs w:val="28"/>
        </w:rPr>
        <w:t>медии</w:t>
      </w:r>
      <w:proofErr w:type="spellEnd"/>
      <w:r w:rsidRPr="00107969">
        <w:rPr>
          <w:rFonts w:ascii="Times New Roman" w:hAnsi="Times New Roman" w:cs="Times New Roman"/>
          <w:sz w:val="28"/>
          <w:szCs w:val="28"/>
        </w:rPr>
        <w:t xml:space="preserve">, КВР по шкале </w:t>
      </w:r>
      <w:r w:rsidRPr="00107969">
        <w:rPr>
          <w:rFonts w:ascii="Times New Roman" w:hAnsi="Times New Roman" w:cs="Times New Roman"/>
          <w:sz w:val="28"/>
          <w:szCs w:val="28"/>
          <w:lang w:val="en-US"/>
        </w:rPr>
        <w:t>SCORE</w:t>
      </w:r>
      <w:r w:rsidRPr="00107969">
        <w:rPr>
          <w:rFonts w:ascii="Times New Roman" w:hAnsi="Times New Roman" w:cs="Times New Roman"/>
          <w:sz w:val="28"/>
          <w:szCs w:val="28"/>
        </w:rPr>
        <w:t xml:space="preserve"> проводилась с применением коэффициента корреляции </w:t>
      </w:r>
      <w:proofErr w:type="spellStart"/>
      <w:r w:rsidRPr="00107969">
        <w:rPr>
          <w:rFonts w:ascii="Times New Roman" w:hAnsi="Times New Roman" w:cs="Times New Roman"/>
          <w:sz w:val="28"/>
          <w:szCs w:val="28"/>
        </w:rPr>
        <w:t>Спирмена</w:t>
      </w:r>
      <w:proofErr w:type="spellEnd"/>
      <w:r w:rsidRPr="00107969">
        <w:rPr>
          <w:rFonts w:ascii="Times New Roman" w:hAnsi="Times New Roman" w:cs="Times New Roman"/>
          <w:sz w:val="28"/>
          <w:szCs w:val="28"/>
        </w:rPr>
        <w:t xml:space="preserve">. </w:t>
      </w:r>
    </w:p>
    <w:p w:rsidR="00107969" w:rsidRPr="00107969" w:rsidRDefault="00107969" w:rsidP="00107969">
      <w:pPr>
        <w:spacing w:after="0" w:line="240" w:lineRule="auto"/>
        <w:ind w:firstLine="720"/>
        <w:jc w:val="both"/>
        <w:rPr>
          <w:rFonts w:ascii="Times New Roman" w:hAnsi="Times New Roman" w:cs="Times New Roman"/>
          <w:sz w:val="28"/>
          <w:szCs w:val="28"/>
        </w:rPr>
      </w:pPr>
      <w:r w:rsidRPr="00107969">
        <w:rPr>
          <w:rFonts w:ascii="Times New Roman" w:hAnsi="Times New Roman" w:cs="Times New Roman"/>
          <w:sz w:val="28"/>
          <w:szCs w:val="28"/>
        </w:rPr>
        <w:t xml:space="preserve">Ассоциации </w:t>
      </w:r>
      <w:proofErr w:type="spellStart"/>
      <w:r w:rsidRPr="00107969">
        <w:rPr>
          <w:rFonts w:ascii="Times New Roman" w:hAnsi="Times New Roman" w:cs="Times New Roman"/>
          <w:sz w:val="28"/>
          <w:szCs w:val="28"/>
          <w:lang w:val="en-US"/>
        </w:rPr>
        <w:t>Endocan</w:t>
      </w:r>
      <w:proofErr w:type="spellEnd"/>
      <w:r w:rsidRPr="00107969">
        <w:rPr>
          <w:rFonts w:ascii="Times New Roman" w:hAnsi="Times New Roman" w:cs="Times New Roman"/>
          <w:sz w:val="28"/>
          <w:szCs w:val="28"/>
        </w:rPr>
        <w:t xml:space="preserve">, </w:t>
      </w:r>
      <w:r w:rsidRPr="00107969">
        <w:rPr>
          <w:rFonts w:ascii="Times New Roman" w:hAnsi="Times New Roman" w:cs="Times New Roman"/>
          <w:sz w:val="28"/>
          <w:szCs w:val="28"/>
          <w:lang w:val="en-US"/>
        </w:rPr>
        <w:t>FABP</w:t>
      </w:r>
      <w:r w:rsidRPr="00107969">
        <w:rPr>
          <w:rFonts w:ascii="Times New Roman" w:hAnsi="Times New Roman" w:cs="Times New Roman"/>
          <w:sz w:val="28"/>
          <w:szCs w:val="28"/>
        </w:rPr>
        <w:t xml:space="preserve">4, </w:t>
      </w:r>
      <w:r w:rsidRPr="00107969">
        <w:rPr>
          <w:rFonts w:ascii="Times New Roman" w:hAnsi="Times New Roman" w:cs="Times New Roman"/>
          <w:sz w:val="28"/>
          <w:szCs w:val="28"/>
          <w:lang w:val="en-US"/>
        </w:rPr>
        <w:t>PAI</w:t>
      </w:r>
      <w:r w:rsidRPr="00107969">
        <w:rPr>
          <w:rFonts w:ascii="Times New Roman" w:hAnsi="Times New Roman" w:cs="Times New Roman"/>
          <w:sz w:val="28"/>
          <w:szCs w:val="28"/>
        </w:rPr>
        <w:t>-1 с кардиоваскулярным событием были рассчитаны с использованием модели бинарной логистической регрессии, перед построением модели данные были приведены к нормальному распределению (зависимая переменная кардиоваскулярное событие есть/нет у пациентов с высокий риск СД/</w:t>
      </w:r>
      <w:proofErr w:type="spellStart"/>
      <w:r w:rsidRPr="00107969">
        <w:rPr>
          <w:rFonts w:ascii="Times New Roman" w:hAnsi="Times New Roman" w:cs="Times New Roman"/>
          <w:sz w:val="28"/>
          <w:szCs w:val="28"/>
        </w:rPr>
        <w:t>предиабет</w:t>
      </w:r>
      <w:proofErr w:type="spellEnd"/>
      <w:r w:rsidRPr="00107969">
        <w:rPr>
          <w:rFonts w:ascii="Times New Roman" w:hAnsi="Times New Roman" w:cs="Times New Roman"/>
          <w:sz w:val="28"/>
          <w:szCs w:val="28"/>
        </w:rPr>
        <w:t xml:space="preserve">). </w:t>
      </w:r>
      <w:proofErr w:type="spellStart"/>
      <w:r w:rsidRPr="00107969">
        <w:rPr>
          <w:rFonts w:ascii="Times New Roman" w:hAnsi="Times New Roman" w:cs="Times New Roman"/>
          <w:sz w:val="28"/>
          <w:szCs w:val="28"/>
        </w:rPr>
        <w:t>Биомаркеры</w:t>
      </w:r>
      <w:proofErr w:type="spellEnd"/>
      <w:r w:rsidRPr="00107969">
        <w:rPr>
          <w:rFonts w:ascii="Times New Roman" w:hAnsi="Times New Roman" w:cs="Times New Roman"/>
          <w:sz w:val="28"/>
          <w:szCs w:val="28"/>
        </w:rPr>
        <w:t xml:space="preserve"> были испытаны в скорректированной </w:t>
      </w:r>
      <w:r w:rsidRPr="00107969">
        <w:rPr>
          <w:rFonts w:ascii="Times New Roman" w:hAnsi="Times New Roman" w:cs="Times New Roman"/>
          <w:sz w:val="28"/>
          <w:szCs w:val="28"/>
        </w:rPr>
        <w:lastRenderedPageBreak/>
        <w:t>модели. Также бинарный логистический регрессионный анализ использовался для оценки факторов, влияющих на толщину интима медиа, зависимая переменная наличие/отсутствие атеросклероза. Коррекция в обоих случаях была произведена по полу, возрасту, наличием артериальной гипертензии.</w:t>
      </w:r>
    </w:p>
    <w:p w:rsidR="00345361" w:rsidRPr="00DA2D98" w:rsidRDefault="00107969" w:rsidP="00C523D4">
      <w:pPr>
        <w:spacing w:after="0" w:line="240" w:lineRule="auto"/>
        <w:ind w:firstLine="720"/>
        <w:jc w:val="both"/>
        <w:rPr>
          <w:rFonts w:ascii="Times New Roman" w:hAnsi="Times New Roman" w:cs="Times New Roman"/>
          <w:sz w:val="28"/>
          <w:szCs w:val="28"/>
        </w:rPr>
      </w:pPr>
      <w:r w:rsidRPr="00107969">
        <w:rPr>
          <w:rFonts w:ascii="Times New Roman" w:hAnsi="Times New Roman" w:cs="Times New Roman"/>
          <w:sz w:val="28"/>
          <w:szCs w:val="28"/>
        </w:rPr>
        <w:t xml:space="preserve">Для построения уравнения линейной регрессии для оценки риска кардиоваскулярных событий и вероятности наличия эндотелиальной дисфункции у пациентов с </w:t>
      </w:r>
      <w:proofErr w:type="spellStart"/>
      <w:r w:rsidRPr="00107969">
        <w:rPr>
          <w:rFonts w:ascii="Times New Roman" w:hAnsi="Times New Roman" w:cs="Times New Roman"/>
          <w:sz w:val="28"/>
          <w:szCs w:val="28"/>
        </w:rPr>
        <w:t>предиабетом</w:t>
      </w:r>
      <w:proofErr w:type="spellEnd"/>
      <w:r w:rsidRPr="00107969">
        <w:rPr>
          <w:rFonts w:ascii="Times New Roman" w:hAnsi="Times New Roman" w:cs="Times New Roman"/>
          <w:sz w:val="28"/>
          <w:szCs w:val="28"/>
        </w:rPr>
        <w:t xml:space="preserve"> и высоким риском развития СД 2 типа, использовался линейный регрессионный анализ. </w:t>
      </w:r>
    </w:p>
    <w:p w:rsidR="00C5745E" w:rsidRDefault="00C5745E" w:rsidP="00C5745E">
      <w:pPr>
        <w:spacing w:after="0" w:line="240" w:lineRule="auto"/>
        <w:ind w:firstLine="709"/>
        <w:contextualSpacing/>
        <w:jc w:val="both"/>
        <w:rPr>
          <w:rFonts w:ascii="Times New Roman" w:eastAsia="Times New Roman" w:hAnsi="Times New Roman" w:cs="Times New Roman"/>
          <w:sz w:val="28"/>
          <w:szCs w:val="28"/>
        </w:rPr>
      </w:pPr>
      <w:r w:rsidRPr="00C5745E">
        <w:rPr>
          <w:rFonts w:ascii="Times New Roman" w:hAnsi="Times New Roman" w:cs="Times New Roman"/>
          <w:b/>
          <w:sz w:val="28"/>
          <w:szCs w:val="28"/>
          <w:lang w:val="kk-KZ"/>
        </w:rPr>
        <w:t>В</w:t>
      </w:r>
      <w:r w:rsidRPr="008A2185">
        <w:rPr>
          <w:rFonts w:ascii="Times New Roman" w:hAnsi="Times New Roman" w:cs="Times New Roman"/>
          <w:b/>
          <w:sz w:val="28"/>
          <w:szCs w:val="28"/>
          <w:lang w:val="kk-KZ"/>
        </w:rPr>
        <w:t>ыводы</w:t>
      </w:r>
      <w:r>
        <w:rPr>
          <w:rFonts w:ascii="Times New Roman" w:hAnsi="Times New Roman" w:cs="Times New Roman"/>
          <w:sz w:val="28"/>
          <w:szCs w:val="28"/>
          <w:lang w:val="kk-KZ"/>
        </w:rPr>
        <w:t>:</w:t>
      </w:r>
    </w:p>
    <w:p w:rsidR="009C624E" w:rsidRPr="009C624E" w:rsidRDefault="009C624E" w:rsidP="009C624E">
      <w:pPr>
        <w:spacing w:after="0" w:line="240" w:lineRule="auto"/>
        <w:ind w:firstLine="720"/>
        <w:contextualSpacing/>
        <w:jc w:val="both"/>
        <w:rPr>
          <w:rFonts w:ascii="Times New Roman" w:hAnsi="Times New Roman" w:cs="Times New Roman"/>
          <w:sz w:val="28"/>
          <w:szCs w:val="28"/>
        </w:rPr>
      </w:pPr>
      <w:r w:rsidRPr="009C624E">
        <w:rPr>
          <w:rFonts w:ascii="Times New Roman" w:hAnsi="Times New Roman" w:cs="Times New Roman"/>
          <w:sz w:val="28"/>
          <w:szCs w:val="28"/>
        </w:rPr>
        <w:t xml:space="preserve">1. У пациентов высокого риска СД2 типа и у пациентов с </w:t>
      </w:r>
      <w:proofErr w:type="spellStart"/>
      <w:r w:rsidRPr="009C624E">
        <w:rPr>
          <w:rFonts w:ascii="Times New Roman" w:hAnsi="Times New Roman" w:cs="Times New Roman"/>
          <w:sz w:val="28"/>
          <w:szCs w:val="28"/>
        </w:rPr>
        <w:t>предиабетом</w:t>
      </w:r>
      <w:proofErr w:type="spellEnd"/>
      <w:r w:rsidRPr="009C624E">
        <w:rPr>
          <w:rFonts w:ascii="Times New Roman" w:hAnsi="Times New Roman" w:cs="Times New Roman"/>
          <w:sz w:val="28"/>
          <w:szCs w:val="28"/>
        </w:rPr>
        <w:t xml:space="preserve"> </w:t>
      </w:r>
      <w:proofErr w:type="gramStart"/>
      <w:r w:rsidRPr="009C624E">
        <w:rPr>
          <w:rFonts w:ascii="Times New Roman" w:hAnsi="Times New Roman" w:cs="Times New Roman"/>
          <w:sz w:val="28"/>
          <w:szCs w:val="28"/>
        </w:rPr>
        <w:t>вы-явлены</w:t>
      </w:r>
      <w:proofErr w:type="gramEnd"/>
      <w:r w:rsidRPr="009C624E">
        <w:rPr>
          <w:rFonts w:ascii="Times New Roman" w:hAnsi="Times New Roman" w:cs="Times New Roman"/>
          <w:sz w:val="28"/>
          <w:szCs w:val="28"/>
        </w:rPr>
        <w:t xml:space="preserve"> следующие особенности обмена: признаки </w:t>
      </w:r>
      <w:proofErr w:type="spellStart"/>
      <w:r w:rsidRPr="009C624E">
        <w:rPr>
          <w:rFonts w:ascii="Times New Roman" w:hAnsi="Times New Roman" w:cs="Times New Roman"/>
          <w:sz w:val="28"/>
          <w:szCs w:val="28"/>
        </w:rPr>
        <w:t>инсулинорезистентности</w:t>
      </w:r>
      <w:proofErr w:type="spellEnd"/>
      <w:r w:rsidRPr="009C624E">
        <w:rPr>
          <w:rFonts w:ascii="Times New Roman" w:hAnsi="Times New Roman" w:cs="Times New Roman"/>
          <w:sz w:val="28"/>
          <w:szCs w:val="28"/>
        </w:rPr>
        <w:t xml:space="preserve"> (</w:t>
      </w:r>
      <w:proofErr w:type="spellStart"/>
      <w:r w:rsidRPr="009C624E">
        <w:rPr>
          <w:rFonts w:ascii="Times New Roman" w:hAnsi="Times New Roman" w:cs="Times New Roman"/>
          <w:sz w:val="28"/>
          <w:szCs w:val="28"/>
        </w:rPr>
        <w:t>по-вышение</w:t>
      </w:r>
      <w:proofErr w:type="spellEnd"/>
      <w:r w:rsidRPr="009C624E">
        <w:rPr>
          <w:rFonts w:ascii="Times New Roman" w:hAnsi="Times New Roman" w:cs="Times New Roman"/>
          <w:sz w:val="28"/>
          <w:szCs w:val="28"/>
        </w:rPr>
        <w:t xml:space="preserve"> С-пептида (р=≤0,001) и инсулина (р=≤0,001), индекса НОМА ≤0,001), повышение уровней глюкагона (р=0,05), триглицеридов, ХС-ЛПОНП и ХС-ЛПВП выше 1,13 </w:t>
      </w:r>
      <w:proofErr w:type="spellStart"/>
      <w:r w:rsidRPr="009C624E">
        <w:rPr>
          <w:rFonts w:ascii="Times New Roman" w:hAnsi="Times New Roman" w:cs="Times New Roman"/>
          <w:sz w:val="28"/>
          <w:szCs w:val="28"/>
        </w:rPr>
        <w:t>ммоль</w:t>
      </w:r>
      <w:proofErr w:type="spellEnd"/>
      <w:r w:rsidRPr="009C624E">
        <w:rPr>
          <w:rFonts w:ascii="Times New Roman" w:hAnsi="Times New Roman" w:cs="Times New Roman"/>
          <w:sz w:val="28"/>
          <w:szCs w:val="28"/>
        </w:rPr>
        <w:t>/л (р=0,05), С-реактивного белка (р=0,05) по сравнению с группой низкого риска СД 2 типа.</w:t>
      </w:r>
    </w:p>
    <w:p w:rsidR="009C624E" w:rsidRPr="009C624E" w:rsidRDefault="009C624E" w:rsidP="009C624E">
      <w:pPr>
        <w:spacing w:after="0" w:line="240" w:lineRule="auto"/>
        <w:ind w:firstLine="720"/>
        <w:contextualSpacing/>
        <w:jc w:val="both"/>
        <w:rPr>
          <w:rFonts w:ascii="Times New Roman" w:hAnsi="Times New Roman" w:cs="Times New Roman"/>
          <w:sz w:val="28"/>
          <w:szCs w:val="28"/>
        </w:rPr>
      </w:pPr>
      <w:r w:rsidRPr="009C624E">
        <w:rPr>
          <w:rFonts w:ascii="Times New Roman" w:hAnsi="Times New Roman" w:cs="Times New Roman"/>
          <w:sz w:val="28"/>
          <w:szCs w:val="28"/>
        </w:rPr>
        <w:t xml:space="preserve">У пациентов с КВС и в группе высокого риска СД2 типа, и в группе пре-диабета показатели </w:t>
      </w:r>
      <w:proofErr w:type="spellStart"/>
      <w:r w:rsidRPr="009C624E">
        <w:rPr>
          <w:rFonts w:ascii="Times New Roman" w:hAnsi="Times New Roman" w:cs="Times New Roman"/>
          <w:sz w:val="28"/>
          <w:szCs w:val="28"/>
        </w:rPr>
        <w:t>инсулинорезистетности</w:t>
      </w:r>
      <w:proofErr w:type="spellEnd"/>
      <w:r w:rsidRPr="009C624E">
        <w:rPr>
          <w:rFonts w:ascii="Times New Roman" w:hAnsi="Times New Roman" w:cs="Times New Roman"/>
          <w:sz w:val="28"/>
          <w:szCs w:val="28"/>
        </w:rPr>
        <w:t xml:space="preserve"> повышены в среднем на 40% (р=≤0,001), а уровень ХС-ЛПОНП повышен в 2 и 2,3 раза (р=0,001) </w:t>
      </w:r>
      <w:proofErr w:type="spellStart"/>
      <w:proofErr w:type="gramStart"/>
      <w:r w:rsidRPr="009C624E">
        <w:rPr>
          <w:rFonts w:ascii="Times New Roman" w:hAnsi="Times New Roman" w:cs="Times New Roman"/>
          <w:sz w:val="28"/>
          <w:szCs w:val="28"/>
        </w:rPr>
        <w:t>соответ-ственно</w:t>
      </w:r>
      <w:proofErr w:type="spellEnd"/>
      <w:proofErr w:type="gramEnd"/>
      <w:r w:rsidRPr="009C624E">
        <w:rPr>
          <w:rFonts w:ascii="Times New Roman" w:hAnsi="Times New Roman" w:cs="Times New Roman"/>
          <w:sz w:val="28"/>
          <w:szCs w:val="28"/>
        </w:rPr>
        <w:t xml:space="preserve"> по сравнению с пациентами без КВС.</w:t>
      </w:r>
    </w:p>
    <w:p w:rsidR="009C624E" w:rsidRPr="009C624E" w:rsidRDefault="009C624E" w:rsidP="009C624E">
      <w:pPr>
        <w:spacing w:after="0" w:line="240" w:lineRule="auto"/>
        <w:ind w:firstLine="720"/>
        <w:contextualSpacing/>
        <w:jc w:val="both"/>
        <w:rPr>
          <w:rFonts w:ascii="Times New Roman" w:hAnsi="Times New Roman" w:cs="Times New Roman"/>
          <w:sz w:val="28"/>
          <w:szCs w:val="28"/>
        </w:rPr>
      </w:pPr>
      <w:r w:rsidRPr="009C624E">
        <w:rPr>
          <w:rFonts w:ascii="Times New Roman" w:hAnsi="Times New Roman" w:cs="Times New Roman"/>
          <w:sz w:val="28"/>
          <w:szCs w:val="28"/>
        </w:rPr>
        <w:t xml:space="preserve">2. У пациентов с высоким риском СД 2 типа и у пациентов </w:t>
      </w:r>
      <w:proofErr w:type="spellStart"/>
      <w:r w:rsidRPr="009C624E">
        <w:rPr>
          <w:rFonts w:ascii="Times New Roman" w:hAnsi="Times New Roman" w:cs="Times New Roman"/>
          <w:sz w:val="28"/>
          <w:szCs w:val="28"/>
        </w:rPr>
        <w:t>предиабетом</w:t>
      </w:r>
      <w:proofErr w:type="spellEnd"/>
      <w:r w:rsidRPr="009C624E">
        <w:rPr>
          <w:rFonts w:ascii="Times New Roman" w:hAnsi="Times New Roman" w:cs="Times New Roman"/>
          <w:sz w:val="28"/>
          <w:szCs w:val="28"/>
        </w:rPr>
        <w:t xml:space="preserve"> установлено наличие дисфункции эндотелия по статистически значимому </w:t>
      </w:r>
      <w:proofErr w:type="spellStart"/>
      <w:r w:rsidRPr="009C624E">
        <w:rPr>
          <w:rFonts w:ascii="Times New Roman" w:hAnsi="Times New Roman" w:cs="Times New Roman"/>
          <w:sz w:val="28"/>
          <w:szCs w:val="28"/>
        </w:rPr>
        <w:t>по-вышению</w:t>
      </w:r>
      <w:proofErr w:type="spellEnd"/>
      <w:r w:rsidRPr="009C624E">
        <w:rPr>
          <w:rFonts w:ascii="Times New Roman" w:hAnsi="Times New Roman" w:cs="Times New Roman"/>
          <w:sz w:val="28"/>
          <w:szCs w:val="28"/>
        </w:rPr>
        <w:t xml:space="preserve"> уровня всех трех </w:t>
      </w:r>
      <w:proofErr w:type="spellStart"/>
      <w:r w:rsidRPr="009C624E">
        <w:rPr>
          <w:rFonts w:ascii="Times New Roman" w:hAnsi="Times New Roman" w:cs="Times New Roman"/>
          <w:sz w:val="28"/>
          <w:szCs w:val="28"/>
        </w:rPr>
        <w:t>биомаркеров</w:t>
      </w:r>
      <w:proofErr w:type="spellEnd"/>
      <w:r w:rsidRPr="009C624E">
        <w:rPr>
          <w:rFonts w:ascii="Times New Roman" w:hAnsi="Times New Roman" w:cs="Times New Roman"/>
          <w:sz w:val="28"/>
          <w:szCs w:val="28"/>
        </w:rPr>
        <w:t xml:space="preserve">: </w:t>
      </w:r>
      <w:proofErr w:type="spellStart"/>
      <w:r w:rsidRPr="009C624E">
        <w:rPr>
          <w:rFonts w:ascii="Times New Roman" w:hAnsi="Times New Roman" w:cs="Times New Roman"/>
          <w:sz w:val="28"/>
          <w:szCs w:val="28"/>
        </w:rPr>
        <w:t>Endocan</w:t>
      </w:r>
      <w:proofErr w:type="spellEnd"/>
      <w:r w:rsidRPr="009C624E">
        <w:rPr>
          <w:rFonts w:ascii="Times New Roman" w:hAnsi="Times New Roman" w:cs="Times New Roman"/>
          <w:sz w:val="28"/>
          <w:szCs w:val="28"/>
        </w:rPr>
        <w:t xml:space="preserve"> в 2 (р=0,01) и 2,5 раза (р=0,01), FABP4 в 5,8 (р=0,05) и 5,2 раза (р=0,05), PAI-1- в 1,3 (р=0,05) и 1,4 раза (р=0,05) соответственно по сравнению с группой Н.Р. СД 2 типа;  выявлен </w:t>
      </w:r>
      <w:proofErr w:type="spellStart"/>
      <w:r w:rsidRPr="009C624E">
        <w:rPr>
          <w:rFonts w:ascii="Times New Roman" w:hAnsi="Times New Roman" w:cs="Times New Roman"/>
          <w:sz w:val="28"/>
          <w:szCs w:val="28"/>
        </w:rPr>
        <w:t>суб</w:t>
      </w:r>
      <w:proofErr w:type="spellEnd"/>
      <w:r w:rsidRPr="009C624E">
        <w:rPr>
          <w:rFonts w:ascii="Times New Roman" w:hAnsi="Times New Roman" w:cs="Times New Roman"/>
          <w:sz w:val="28"/>
          <w:szCs w:val="28"/>
        </w:rPr>
        <w:t>-клинический атеросклероз по толщине интима-</w:t>
      </w:r>
      <w:proofErr w:type="spellStart"/>
      <w:r w:rsidRPr="009C624E">
        <w:rPr>
          <w:rFonts w:ascii="Times New Roman" w:hAnsi="Times New Roman" w:cs="Times New Roman"/>
          <w:sz w:val="28"/>
          <w:szCs w:val="28"/>
        </w:rPr>
        <w:t>медии</w:t>
      </w:r>
      <w:proofErr w:type="spellEnd"/>
      <w:r w:rsidRPr="009C624E">
        <w:rPr>
          <w:rFonts w:ascii="Times New Roman" w:hAnsi="Times New Roman" w:cs="Times New Roman"/>
          <w:sz w:val="28"/>
          <w:szCs w:val="28"/>
        </w:rPr>
        <w:t xml:space="preserve"> (ТИМ) общей сонной ар-</w:t>
      </w:r>
      <w:proofErr w:type="spellStart"/>
      <w:r w:rsidRPr="009C624E">
        <w:rPr>
          <w:rFonts w:ascii="Times New Roman" w:hAnsi="Times New Roman" w:cs="Times New Roman"/>
          <w:sz w:val="28"/>
          <w:szCs w:val="28"/>
        </w:rPr>
        <w:t>терии</w:t>
      </w:r>
      <w:proofErr w:type="spellEnd"/>
      <w:r w:rsidRPr="009C624E">
        <w:rPr>
          <w:rFonts w:ascii="Times New Roman" w:hAnsi="Times New Roman" w:cs="Times New Roman"/>
          <w:sz w:val="28"/>
          <w:szCs w:val="28"/>
        </w:rPr>
        <w:t xml:space="preserve"> (ОСА) более 0,9 мм (p=0,01)в группе высокого риска СД 2 типа и </w:t>
      </w:r>
      <w:proofErr w:type="spellStart"/>
      <w:r w:rsidRPr="009C624E">
        <w:rPr>
          <w:rFonts w:ascii="Times New Roman" w:hAnsi="Times New Roman" w:cs="Times New Roman"/>
          <w:sz w:val="28"/>
          <w:szCs w:val="28"/>
        </w:rPr>
        <w:t>предиа-бетом</w:t>
      </w:r>
      <w:proofErr w:type="spellEnd"/>
      <w:r w:rsidRPr="009C624E">
        <w:rPr>
          <w:rFonts w:ascii="Times New Roman" w:hAnsi="Times New Roman" w:cs="Times New Roman"/>
          <w:sz w:val="28"/>
          <w:szCs w:val="28"/>
        </w:rPr>
        <w:t>.</w:t>
      </w:r>
    </w:p>
    <w:p w:rsidR="009C624E" w:rsidRPr="009C624E" w:rsidRDefault="009C624E" w:rsidP="009C624E">
      <w:pPr>
        <w:spacing w:after="0" w:line="240" w:lineRule="auto"/>
        <w:ind w:firstLine="720"/>
        <w:contextualSpacing/>
        <w:jc w:val="both"/>
        <w:rPr>
          <w:rFonts w:ascii="Times New Roman" w:hAnsi="Times New Roman" w:cs="Times New Roman"/>
          <w:sz w:val="28"/>
          <w:szCs w:val="28"/>
        </w:rPr>
      </w:pPr>
      <w:r w:rsidRPr="009C624E">
        <w:rPr>
          <w:rFonts w:ascii="Times New Roman" w:hAnsi="Times New Roman" w:cs="Times New Roman"/>
          <w:sz w:val="28"/>
          <w:szCs w:val="28"/>
        </w:rPr>
        <w:t xml:space="preserve">Кардиоваскулярное событие у пациентов высокого риска СД 2 типа со-провождается статистически значимым повышением </w:t>
      </w:r>
      <w:proofErr w:type="spellStart"/>
      <w:r w:rsidRPr="009C624E">
        <w:rPr>
          <w:rFonts w:ascii="Times New Roman" w:hAnsi="Times New Roman" w:cs="Times New Roman"/>
          <w:sz w:val="28"/>
          <w:szCs w:val="28"/>
        </w:rPr>
        <w:t>Endocan</w:t>
      </w:r>
      <w:proofErr w:type="spellEnd"/>
      <w:r w:rsidRPr="009C624E">
        <w:rPr>
          <w:rFonts w:ascii="Times New Roman" w:hAnsi="Times New Roman" w:cs="Times New Roman"/>
          <w:sz w:val="28"/>
          <w:szCs w:val="28"/>
        </w:rPr>
        <w:t xml:space="preserve"> на 35% (р=0,01) и PAI-1 на 10% (р=0,01), у пациентов с </w:t>
      </w:r>
      <w:proofErr w:type="spellStart"/>
      <w:r w:rsidRPr="009C624E">
        <w:rPr>
          <w:rFonts w:ascii="Times New Roman" w:hAnsi="Times New Roman" w:cs="Times New Roman"/>
          <w:sz w:val="28"/>
          <w:szCs w:val="28"/>
        </w:rPr>
        <w:t>предиабетов</w:t>
      </w:r>
      <w:proofErr w:type="spellEnd"/>
      <w:r w:rsidRPr="009C624E">
        <w:rPr>
          <w:rFonts w:ascii="Times New Roman" w:hAnsi="Times New Roman" w:cs="Times New Roman"/>
          <w:sz w:val="28"/>
          <w:szCs w:val="28"/>
        </w:rPr>
        <w:t xml:space="preserve"> и КВС уровень </w:t>
      </w:r>
      <w:proofErr w:type="spellStart"/>
      <w:r w:rsidRPr="009C624E">
        <w:rPr>
          <w:rFonts w:ascii="Times New Roman" w:hAnsi="Times New Roman" w:cs="Times New Roman"/>
          <w:sz w:val="28"/>
          <w:szCs w:val="28"/>
        </w:rPr>
        <w:t>Endocan</w:t>
      </w:r>
      <w:proofErr w:type="spellEnd"/>
      <w:r w:rsidRPr="009C624E">
        <w:rPr>
          <w:rFonts w:ascii="Times New Roman" w:hAnsi="Times New Roman" w:cs="Times New Roman"/>
          <w:sz w:val="28"/>
          <w:szCs w:val="28"/>
        </w:rPr>
        <w:t xml:space="preserve"> </w:t>
      </w:r>
      <w:proofErr w:type="spellStart"/>
      <w:r w:rsidRPr="009C624E">
        <w:rPr>
          <w:rFonts w:ascii="Times New Roman" w:hAnsi="Times New Roman" w:cs="Times New Roman"/>
          <w:sz w:val="28"/>
          <w:szCs w:val="28"/>
        </w:rPr>
        <w:t>по-вышен</w:t>
      </w:r>
      <w:proofErr w:type="spellEnd"/>
      <w:r w:rsidRPr="009C624E">
        <w:rPr>
          <w:rFonts w:ascii="Times New Roman" w:hAnsi="Times New Roman" w:cs="Times New Roman"/>
          <w:sz w:val="28"/>
          <w:szCs w:val="28"/>
        </w:rPr>
        <w:t xml:space="preserve"> на 30% (р=0,01</w:t>
      </w:r>
      <w:proofErr w:type="gramStart"/>
      <w:r w:rsidRPr="009C624E">
        <w:rPr>
          <w:rFonts w:ascii="Times New Roman" w:hAnsi="Times New Roman" w:cs="Times New Roman"/>
          <w:sz w:val="28"/>
          <w:szCs w:val="28"/>
        </w:rPr>
        <w:t>),  FABP</w:t>
      </w:r>
      <w:proofErr w:type="gramEnd"/>
      <w:r w:rsidRPr="009C624E">
        <w:rPr>
          <w:rFonts w:ascii="Times New Roman" w:hAnsi="Times New Roman" w:cs="Times New Roman"/>
          <w:sz w:val="28"/>
          <w:szCs w:val="28"/>
        </w:rPr>
        <w:t>4 - на 11% (р=0,05),  по сравнению с группой без событий.</w:t>
      </w:r>
    </w:p>
    <w:p w:rsidR="009C624E" w:rsidRPr="009C624E" w:rsidRDefault="009C624E" w:rsidP="009C624E">
      <w:pPr>
        <w:spacing w:after="0" w:line="240" w:lineRule="auto"/>
        <w:ind w:firstLine="720"/>
        <w:contextualSpacing/>
        <w:jc w:val="both"/>
        <w:rPr>
          <w:rFonts w:ascii="Times New Roman" w:hAnsi="Times New Roman" w:cs="Times New Roman"/>
          <w:sz w:val="28"/>
          <w:szCs w:val="28"/>
        </w:rPr>
      </w:pPr>
      <w:r w:rsidRPr="009C624E">
        <w:rPr>
          <w:rFonts w:ascii="Times New Roman" w:hAnsi="Times New Roman" w:cs="Times New Roman"/>
          <w:sz w:val="28"/>
          <w:szCs w:val="28"/>
        </w:rPr>
        <w:t>3. Корреляционный анализ у пациентов высокого риска СД 2 типа и у па-</w:t>
      </w:r>
      <w:proofErr w:type="spellStart"/>
      <w:r w:rsidRPr="009C624E">
        <w:rPr>
          <w:rFonts w:ascii="Times New Roman" w:hAnsi="Times New Roman" w:cs="Times New Roman"/>
          <w:sz w:val="28"/>
          <w:szCs w:val="28"/>
        </w:rPr>
        <w:t>циентов</w:t>
      </w:r>
      <w:proofErr w:type="spellEnd"/>
      <w:r w:rsidRPr="009C624E">
        <w:rPr>
          <w:rFonts w:ascii="Times New Roman" w:hAnsi="Times New Roman" w:cs="Times New Roman"/>
          <w:sz w:val="28"/>
          <w:szCs w:val="28"/>
        </w:rPr>
        <w:t xml:space="preserve"> с </w:t>
      </w:r>
      <w:proofErr w:type="spellStart"/>
      <w:r w:rsidRPr="009C624E">
        <w:rPr>
          <w:rFonts w:ascii="Times New Roman" w:hAnsi="Times New Roman" w:cs="Times New Roman"/>
          <w:sz w:val="28"/>
          <w:szCs w:val="28"/>
        </w:rPr>
        <w:t>предиабетом</w:t>
      </w:r>
      <w:proofErr w:type="spellEnd"/>
      <w:r w:rsidRPr="009C624E">
        <w:rPr>
          <w:rFonts w:ascii="Times New Roman" w:hAnsi="Times New Roman" w:cs="Times New Roman"/>
          <w:sz w:val="28"/>
          <w:szCs w:val="28"/>
        </w:rPr>
        <w:t xml:space="preserve"> независимо от наличия КВС установил положительные (сильные и средние) взаимосвязи увеличения толщины интима-медиа общей сонной артерии и биохимических параметров (</w:t>
      </w:r>
      <w:proofErr w:type="spellStart"/>
      <w:r w:rsidRPr="009C624E">
        <w:rPr>
          <w:rFonts w:ascii="Times New Roman" w:hAnsi="Times New Roman" w:cs="Times New Roman"/>
          <w:sz w:val="28"/>
          <w:szCs w:val="28"/>
        </w:rPr>
        <w:t>гликированного</w:t>
      </w:r>
      <w:proofErr w:type="spellEnd"/>
      <w:r w:rsidRPr="009C624E">
        <w:rPr>
          <w:rFonts w:ascii="Times New Roman" w:hAnsi="Times New Roman" w:cs="Times New Roman"/>
          <w:sz w:val="28"/>
          <w:szCs w:val="28"/>
        </w:rPr>
        <w:t xml:space="preserve"> гемоглобина, </w:t>
      </w:r>
      <w:proofErr w:type="spellStart"/>
      <w:r w:rsidRPr="009C624E">
        <w:rPr>
          <w:rFonts w:ascii="Times New Roman" w:hAnsi="Times New Roman" w:cs="Times New Roman"/>
          <w:sz w:val="28"/>
          <w:szCs w:val="28"/>
        </w:rPr>
        <w:t>натощаковой</w:t>
      </w:r>
      <w:proofErr w:type="spellEnd"/>
      <w:r w:rsidRPr="009C624E">
        <w:rPr>
          <w:rFonts w:ascii="Times New Roman" w:hAnsi="Times New Roman" w:cs="Times New Roman"/>
          <w:sz w:val="28"/>
          <w:szCs w:val="28"/>
        </w:rPr>
        <w:t xml:space="preserve"> гликемии, С-пептида, ХС-ЛПОНП) на увеличение концентрации всех трех </w:t>
      </w:r>
      <w:proofErr w:type="spellStart"/>
      <w:r w:rsidRPr="009C624E">
        <w:rPr>
          <w:rFonts w:ascii="Times New Roman" w:hAnsi="Times New Roman" w:cs="Times New Roman"/>
          <w:sz w:val="28"/>
          <w:szCs w:val="28"/>
        </w:rPr>
        <w:t>биомаркеров</w:t>
      </w:r>
      <w:proofErr w:type="spellEnd"/>
      <w:r w:rsidRPr="009C624E">
        <w:rPr>
          <w:rFonts w:ascii="Times New Roman" w:hAnsi="Times New Roman" w:cs="Times New Roman"/>
          <w:sz w:val="28"/>
          <w:szCs w:val="28"/>
        </w:rPr>
        <w:t xml:space="preserve"> эндотелиальной дисфункции (</w:t>
      </w:r>
      <w:proofErr w:type="spellStart"/>
      <w:r w:rsidRPr="009C624E">
        <w:rPr>
          <w:rFonts w:ascii="Times New Roman" w:hAnsi="Times New Roman" w:cs="Times New Roman"/>
          <w:sz w:val="28"/>
          <w:szCs w:val="28"/>
        </w:rPr>
        <w:t>Endocan</w:t>
      </w:r>
      <w:proofErr w:type="spellEnd"/>
      <w:r w:rsidRPr="009C624E">
        <w:rPr>
          <w:rFonts w:ascii="Times New Roman" w:hAnsi="Times New Roman" w:cs="Times New Roman"/>
          <w:sz w:val="28"/>
          <w:szCs w:val="28"/>
        </w:rPr>
        <w:t xml:space="preserve">, FABP4, PAI-1), а </w:t>
      </w:r>
      <w:proofErr w:type="spellStart"/>
      <w:r w:rsidRPr="009C624E">
        <w:rPr>
          <w:rFonts w:ascii="Times New Roman" w:hAnsi="Times New Roman" w:cs="Times New Roman"/>
          <w:sz w:val="28"/>
          <w:szCs w:val="28"/>
        </w:rPr>
        <w:t>гиперинсулинемия</w:t>
      </w:r>
      <w:proofErr w:type="spellEnd"/>
      <w:r w:rsidRPr="009C624E">
        <w:rPr>
          <w:rFonts w:ascii="Times New Roman" w:hAnsi="Times New Roman" w:cs="Times New Roman"/>
          <w:sz w:val="28"/>
          <w:szCs w:val="28"/>
        </w:rPr>
        <w:t xml:space="preserve">, высокий индекса HOMA и </w:t>
      </w:r>
      <w:proofErr w:type="spellStart"/>
      <w:r w:rsidRPr="009C624E">
        <w:rPr>
          <w:rFonts w:ascii="Times New Roman" w:hAnsi="Times New Roman" w:cs="Times New Roman"/>
          <w:sz w:val="28"/>
          <w:szCs w:val="28"/>
        </w:rPr>
        <w:t>гипертриглицеридемия</w:t>
      </w:r>
      <w:proofErr w:type="spellEnd"/>
      <w:r w:rsidRPr="009C624E">
        <w:rPr>
          <w:rFonts w:ascii="Times New Roman" w:hAnsi="Times New Roman" w:cs="Times New Roman"/>
          <w:sz w:val="28"/>
          <w:szCs w:val="28"/>
        </w:rPr>
        <w:t xml:space="preserve"> связаны с повышением уровня </w:t>
      </w:r>
      <w:proofErr w:type="spellStart"/>
      <w:r w:rsidRPr="009C624E">
        <w:rPr>
          <w:rFonts w:ascii="Times New Roman" w:hAnsi="Times New Roman" w:cs="Times New Roman"/>
          <w:sz w:val="28"/>
          <w:szCs w:val="28"/>
        </w:rPr>
        <w:t>Endocan</w:t>
      </w:r>
      <w:proofErr w:type="spellEnd"/>
      <w:r w:rsidRPr="009C624E">
        <w:rPr>
          <w:rFonts w:ascii="Times New Roman" w:hAnsi="Times New Roman" w:cs="Times New Roman"/>
          <w:sz w:val="28"/>
          <w:szCs w:val="28"/>
        </w:rPr>
        <w:t xml:space="preserve"> и FABP4 у этих пациентов.</w:t>
      </w:r>
    </w:p>
    <w:p w:rsidR="009C624E" w:rsidRPr="009C624E" w:rsidRDefault="009C624E" w:rsidP="009C624E">
      <w:pPr>
        <w:spacing w:after="0" w:line="240" w:lineRule="auto"/>
        <w:ind w:firstLine="720"/>
        <w:contextualSpacing/>
        <w:jc w:val="both"/>
        <w:rPr>
          <w:rFonts w:ascii="Times New Roman" w:hAnsi="Times New Roman" w:cs="Times New Roman"/>
          <w:sz w:val="28"/>
          <w:szCs w:val="28"/>
        </w:rPr>
      </w:pPr>
      <w:r w:rsidRPr="009C624E">
        <w:rPr>
          <w:rFonts w:ascii="Times New Roman" w:hAnsi="Times New Roman" w:cs="Times New Roman"/>
          <w:sz w:val="28"/>
          <w:szCs w:val="28"/>
        </w:rPr>
        <w:t xml:space="preserve">4. У пациентов высокого риска СД 2 типа прогностическую значимость в развитии КВС имеют: увеличение ОТ, ИМТ, увеличение концентрации </w:t>
      </w:r>
      <w:proofErr w:type="spellStart"/>
      <w:r w:rsidRPr="009C624E">
        <w:rPr>
          <w:rFonts w:ascii="Times New Roman" w:hAnsi="Times New Roman" w:cs="Times New Roman"/>
          <w:sz w:val="28"/>
          <w:szCs w:val="28"/>
        </w:rPr>
        <w:t>биомар-</w:t>
      </w:r>
      <w:r w:rsidRPr="009C624E">
        <w:rPr>
          <w:rFonts w:ascii="Times New Roman" w:hAnsi="Times New Roman" w:cs="Times New Roman"/>
          <w:sz w:val="28"/>
          <w:szCs w:val="28"/>
        </w:rPr>
        <w:lastRenderedPageBreak/>
        <w:t>кера</w:t>
      </w:r>
      <w:proofErr w:type="spellEnd"/>
      <w:r w:rsidRPr="009C624E">
        <w:rPr>
          <w:rFonts w:ascii="Times New Roman" w:hAnsi="Times New Roman" w:cs="Times New Roman"/>
          <w:sz w:val="28"/>
          <w:szCs w:val="28"/>
        </w:rPr>
        <w:t xml:space="preserve"> </w:t>
      </w:r>
      <w:proofErr w:type="spellStart"/>
      <w:r w:rsidRPr="009C624E">
        <w:rPr>
          <w:rFonts w:ascii="Times New Roman" w:hAnsi="Times New Roman" w:cs="Times New Roman"/>
          <w:sz w:val="28"/>
          <w:szCs w:val="28"/>
        </w:rPr>
        <w:t>Endocan</w:t>
      </w:r>
      <w:proofErr w:type="spellEnd"/>
      <w:r w:rsidRPr="009C624E">
        <w:rPr>
          <w:rFonts w:ascii="Times New Roman" w:hAnsi="Times New Roman" w:cs="Times New Roman"/>
          <w:sz w:val="28"/>
          <w:szCs w:val="28"/>
        </w:rPr>
        <w:t xml:space="preserve"> в 1,8 раза (р=0,001), FABP4 в 1,5 раза (р=0,001) и PAI-1 на 1,3 раза (р=0,001). У пациентов с </w:t>
      </w:r>
      <w:proofErr w:type="spellStart"/>
      <w:r w:rsidRPr="009C624E">
        <w:rPr>
          <w:rFonts w:ascii="Times New Roman" w:hAnsi="Times New Roman" w:cs="Times New Roman"/>
          <w:sz w:val="28"/>
          <w:szCs w:val="28"/>
        </w:rPr>
        <w:t>предиабетом</w:t>
      </w:r>
      <w:proofErr w:type="spellEnd"/>
      <w:r w:rsidRPr="009C624E">
        <w:rPr>
          <w:rFonts w:ascii="Times New Roman" w:hAnsi="Times New Roman" w:cs="Times New Roman"/>
          <w:sz w:val="28"/>
          <w:szCs w:val="28"/>
        </w:rPr>
        <w:t xml:space="preserve"> прогностическую значимость в развитии КВС имеют: </w:t>
      </w:r>
      <w:proofErr w:type="spellStart"/>
      <w:r w:rsidRPr="009C624E">
        <w:rPr>
          <w:rFonts w:ascii="Times New Roman" w:hAnsi="Times New Roman" w:cs="Times New Roman"/>
          <w:sz w:val="28"/>
          <w:szCs w:val="28"/>
        </w:rPr>
        <w:t>натощаковая</w:t>
      </w:r>
      <w:proofErr w:type="spellEnd"/>
      <w:r w:rsidRPr="009C624E">
        <w:rPr>
          <w:rFonts w:ascii="Times New Roman" w:hAnsi="Times New Roman" w:cs="Times New Roman"/>
          <w:sz w:val="28"/>
          <w:szCs w:val="28"/>
        </w:rPr>
        <w:t xml:space="preserve"> гипергликемия и </w:t>
      </w:r>
      <w:proofErr w:type="spellStart"/>
      <w:r w:rsidRPr="009C624E">
        <w:rPr>
          <w:rFonts w:ascii="Times New Roman" w:hAnsi="Times New Roman" w:cs="Times New Roman"/>
          <w:sz w:val="28"/>
          <w:szCs w:val="28"/>
        </w:rPr>
        <w:t>инсулинорезистентность</w:t>
      </w:r>
      <w:proofErr w:type="spellEnd"/>
      <w:r w:rsidRPr="009C624E">
        <w:rPr>
          <w:rFonts w:ascii="Times New Roman" w:hAnsi="Times New Roman" w:cs="Times New Roman"/>
          <w:sz w:val="28"/>
          <w:szCs w:val="28"/>
        </w:rPr>
        <w:t xml:space="preserve">, </w:t>
      </w:r>
      <w:proofErr w:type="gramStart"/>
      <w:r w:rsidRPr="009C624E">
        <w:rPr>
          <w:rFonts w:ascii="Times New Roman" w:hAnsi="Times New Roman" w:cs="Times New Roman"/>
          <w:sz w:val="28"/>
          <w:szCs w:val="28"/>
        </w:rPr>
        <w:t>повыше-</w:t>
      </w:r>
      <w:proofErr w:type="spellStart"/>
      <w:r w:rsidRPr="009C624E">
        <w:rPr>
          <w:rFonts w:ascii="Times New Roman" w:hAnsi="Times New Roman" w:cs="Times New Roman"/>
          <w:sz w:val="28"/>
          <w:szCs w:val="28"/>
        </w:rPr>
        <w:t>ние</w:t>
      </w:r>
      <w:proofErr w:type="spellEnd"/>
      <w:proofErr w:type="gramEnd"/>
      <w:r w:rsidRPr="009C624E">
        <w:rPr>
          <w:rFonts w:ascii="Times New Roman" w:hAnsi="Times New Roman" w:cs="Times New Roman"/>
          <w:sz w:val="28"/>
          <w:szCs w:val="28"/>
        </w:rPr>
        <w:t xml:space="preserve"> ХС-ЛПНП, увеличение концентрации </w:t>
      </w:r>
      <w:proofErr w:type="spellStart"/>
      <w:r w:rsidRPr="009C624E">
        <w:rPr>
          <w:rFonts w:ascii="Times New Roman" w:hAnsi="Times New Roman" w:cs="Times New Roman"/>
          <w:sz w:val="28"/>
          <w:szCs w:val="28"/>
        </w:rPr>
        <w:t>биомаркера</w:t>
      </w:r>
      <w:proofErr w:type="spellEnd"/>
      <w:r w:rsidRPr="009C624E">
        <w:rPr>
          <w:rFonts w:ascii="Times New Roman" w:hAnsi="Times New Roman" w:cs="Times New Roman"/>
          <w:sz w:val="28"/>
          <w:szCs w:val="28"/>
        </w:rPr>
        <w:t xml:space="preserve"> </w:t>
      </w:r>
      <w:proofErr w:type="spellStart"/>
      <w:r w:rsidRPr="009C624E">
        <w:rPr>
          <w:rFonts w:ascii="Times New Roman" w:hAnsi="Times New Roman" w:cs="Times New Roman"/>
          <w:sz w:val="28"/>
          <w:szCs w:val="28"/>
        </w:rPr>
        <w:t>Endocan</w:t>
      </w:r>
      <w:proofErr w:type="spellEnd"/>
      <w:r w:rsidRPr="009C624E">
        <w:rPr>
          <w:rFonts w:ascii="Times New Roman" w:hAnsi="Times New Roman" w:cs="Times New Roman"/>
          <w:sz w:val="28"/>
          <w:szCs w:val="28"/>
        </w:rPr>
        <w:t xml:space="preserve"> в 3,5 раза (p=0,006), FABP4 в 3,8 раз (p≤0,001) и PAI-1 в 3,3 раза (р=0,008).</w:t>
      </w:r>
    </w:p>
    <w:p w:rsidR="009C624E" w:rsidRPr="009C624E" w:rsidRDefault="009C624E" w:rsidP="009C624E">
      <w:pPr>
        <w:spacing w:after="0" w:line="240" w:lineRule="auto"/>
        <w:ind w:firstLine="720"/>
        <w:contextualSpacing/>
        <w:jc w:val="both"/>
        <w:rPr>
          <w:rFonts w:ascii="Times New Roman" w:hAnsi="Times New Roman" w:cs="Times New Roman"/>
          <w:sz w:val="28"/>
          <w:szCs w:val="28"/>
        </w:rPr>
      </w:pPr>
      <w:r w:rsidRPr="009C624E">
        <w:rPr>
          <w:rFonts w:ascii="Times New Roman" w:hAnsi="Times New Roman" w:cs="Times New Roman"/>
          <w:sz w:val="28"/>
          <w:szCs w:val="28"/>
        </w:rPr>
        <w:t xml:space="preserve">Риск возникновения субклинического атеросклероза повышается при </w:t>
      </w:r>
      <w:proofErr w:type="gramStart"/>
      <w:r w:rsidRPr="009C624E">
        <w:rPr>
          <w:rFonts w:ascii="Times New Roman" w:hAnsi="Times New Roman" w:cs="Times New Roman"/>
          <w:sz w:val="28"/>
          <w:szCs w:val="28"/>
        </w:rPr>
        <w:t>вы-соком</w:t>
      </w:r>
      <w:proofErr w:type="gramEnd"/>
      <w:r w:rsidRPr="009C624E">
        <w:rPr>
          <w:rFonts w:ascii="Times New Roman" w:hAnsi="Times New Roman" w:cs="Times New Roman"/>
          <w:sz w:val="28"/>
          <w:szCs w:val="28"/>
        </w:rPr>
        <w:t xml:space="preserve"> риске СД2 в 1,3 раза (р=0,05), при </w:t>
      </w:r>
      <w:proofErr w:type="spellStart"/>
      <w:r w:rsidRPr="009C624E">
        <w:rPr>
          <w:rFonts w:ascii="Times New Roman" w:hAnsi="Times New Roman" w:cs="Times New Roman"/>
          <w:sz w:val="28"/>
          <w:szCs w:val="28"/>
        </w:rPr>
        <w:t>предиабете</w:t>
      </w:r>
      <w:proofErr w:type="spellEnd"/>
      <w:r w:rsidRPr="009C624E">
        <w:rPr>
          <w:rFonts w:ascii="Times New Roman" w:hAnsi="Times New Roman" w:cs="Times New Roman"/>
          <w:sz w:val="28"/>
          <w:szCs w:val="28"/>
        </w:rPr>
        <w:t xml:space="preserve"> - в 3,4 раза (p≤0,001), при повышении уровней </w:t>
      </w:r>
      <w:proofErr w:type="spellStart"/>
      <w:r w:rsidRPr="009C624E">
        <w:rPr>
          <w:rFonts w:ascii="Times New Roman" w:hAnsi="Times New Roman" w:cs="Times New Roman"/>
          <w:sz w:val="28"/>
          <w:szCs w:val="28"/>
        </w:rPr>
        <w:t>Endocan</w:t>
      </w:r>
      <w:proofErr w:type="spellEnd"/>
      <w:r w:rsidRPr="009C624E">
        <w:rPr>
          <w:rFonts w:ascii="Times New Roman" w:hAnsi="Times New Roman" w:cs="Times New Roman"/>
          <w:sz w:val="28"/>
          <w:szCs w:val="28"/>
        </w:rPr>
        <w:t xml:space="preserve"> - в 2,8 раза (p=0,01), PAI-1 - в 2,7 раза (p=0,02), FABP4 - в 2.3 раза (p=0,02).</w:t>
      </w:r>
    </w:p>
    <w:p w:rsidR="009C624E" w:rsidRPr="009C624E" w:rsidRDefault="009C624E" w:rsidP="009C624E">
      <w:pPr>
        <w:spacing w:after="0" w:line="240" w:lineRule="auto"/>
        <w:ind w:firstLine="720"/>
        <w:contextualSpacing/>
        <w:jc w:val="both"/>
        <w:rPr>
          <w:rFonts w:ascii="Times New Roman" w:hAnsi="Times New Roman" w:cs="Times New Roman"/>
          <w:sz w:val="28"/>
          <w:szCs w:val="28"/>
        </w:rPr>
      </w:pPr>
      <w:r w:rsidRPr="009C624E">
        <w:rPr>
          <w:rFonts w:ascii="Times New Roman" w:hAnsi="Times New Roman" w:cs="Times New Roman"/>
          <w:sz w:val="28"/>
          <w:szCs w:val="28"/>
        </w:rPr>
        <w:t xml:space="preserve">Определена высокая прогностическая ценность </w:t>
      </w:r>
      <w:proofErr w:type="spellStart"/>
      <w:r w:rsidRPr="009C624E">
        <w:rPr>
          <w:rFonts w:ascii="Times New Roman" w:hAnsi="Times New Roman" w:cs="Times New Roman"/>
          <w:sz w:val="28"/>
          <w:szCs w:val="28"/>
        </w:rPr>
        <w:t>Endocan</w:t>
      </w:r>
      <w:proofErr w:type="spellEnd"/>
      <w:r w:rsidRPr="009C624E">
        <w:rPr>
          <w:rFonts w:ascii="Times New Roman" w:hAnsi="Times New Roman" w:cs="Times New Roman"/>
          <w:sz w:val="28"/>
          <w:szCs w:val="28"/>
        </w:rPr>
        <w:t xml:space="preserve"> (чувствительность 88,6 %, специфичность 66,5%), FABP4 (чувствительность 82,9%, специфичность 64,3%), PAI-1 (чувствительность 63,4%, специфичность 61,8%) для оценки </w:t>
      </w:r>
      <w:proofErr w:type="spellStart"/>
      <w:proofErr w:type="gramStart"/>
      <w:r w:rsidRPr="009C624E">
        <w:rPr>
          <w:rFonts w:ascii="Times New Roman" w:hAnsi="Times New Roman" w:cs="Times New Roman"/>
          <w:sz w:val="28"/>
          <w:szCs w:val="28"/>
        </w:rPr>
        <w:t>шан</w:t>
      </w:r>
      <w:proofErr w:type="spellEnd"/>
      <w:r w:rsidRPr="009C624E">
        <w:rPr>
          <w:rFonts w:ascii="Times New Roman" w:hAnsi="Times New Roman" w:cs="Times New Roman"/>
          <w:sz w:val="28"/>
          <w:szCs w:val="28"/>
        </w:rPr>
        <w:t>-сов</w:t>
      </w:r>
      <w:proofErr w:type="gramEnd"/>
      <w:r w:rsidRPr="009C624E">
        <w:rPr>
          <w:rFonts w:ascii="Times New Roman" w:hAnsi="Times New Roman" w:cs="Times New Roman"/>
          <w:sz w:val="28"/>
          <w:szCs w:val="28"/>
        </w:rPr>
        <w:t xml:space="preserve"> наступления КВС у пациентов с В.Р. СД2 и </w:t>
      </w:r>
      <w:proofErr w:type="spellStart"/>
      <w:r w:rsidRPr="009C624E">
        <w:rPr>
          <w:rFonts w:ascii="Times New Roman" w:hAnsi="Times New Roman" w:cs="Times New Roman"/>
          <w:sz w:val="28"/>
          <w:szCs w:val="28"/>
        </w:rPr>
        <w:t>предиабетом</w:t>
      </w:r>
      <w:proofErr w:type="spellEnd"/>
      <w:r w:rsidRPr="009C624E">
        <w:rPr>
          <w:rFonts w:ascii="Times New Roman" w:hAnsi="Times New Roman" w:cs="Times New Roman"/>
          <w:sz w:val="28"/>
          <w:szCs w:val="28"/>
        </w:rPr>
        <w:t>.</w:t>
      </w:r>
    </w:p>
    <w:p w:rsidR="00E31BA1" w:rsidRDefault="009C624E" w:rsidP="009C624E">
      <w:pPr>
        <w:spacing w:after="0" w:line="240" w:lineRule="auto"/>
        <w:ind w:firstLine="720"/>
        <w:contextualSpacing/>
        <w:jc w:val="both"/>
        <w:rPr>
          <w:rFonts w:ascii="Times New Roman" w:hAnsi="Times New Roman" w:cs="Times New Roman"/>
          <w:sz w:val="28"/>
          <w:szCs w:val="28"/>
        </w:rPr>
      </w:pPr>
      <w:r w:rsidRPr="009C624E">
        <w:rPr>
          <w:rFonts w:ascii="Times New Roman" w:hAnsi="Times New Roman" w:cs="Times New Roman"/>
          <w:sz w:val="28"/>
          <w:szCs w:val="28"/>
        </w:rPr>
        <w:t xml:space="preserve">5. Разработанные новые </w:t>
      </w:r>
      <w:proofErr w:type="spellStart"/>
      <w:r w:rsidRPr="009C624E">
        <w:rPr>
          <w:rFonts w:ascii="Times New Roman" w:hAnsi="Times New Roman" w:cs="Times New Roman"/>
          <w:sz w:val="28"/>
          <w:szCs w:val="28"/>
        </w:rPr>
        <w:t>регресионные</w:t>
      </w:r>
      <w:proofErr w:type="spellEnd"/>
      <w:r w:rsidRPr="009C624E">
        <w:rPr>
          <w:rFonts w:ascii="Times New Roman" w:hAnsi="Times New Roman" w:cs="Times New Roman"/>
          <w:sz w:val="28"/>
          <w:szCs w:val="28"/>
        </w:rPr>
        <w:t xml:space="preserve"> модели для оценки шансов </w:t>
      </w:r>
      <w:proofErr w:type="spellStart"/>
      <w:proofErr w:type="gramStart"/>
      <w:r w:rsidRPr="009C624E">
        <w:rPr>
          <w:rFonts w:ascii="Times New Roman" w:hAnsi="Times New Roman" w:cs="Times New Roman"/>
          <w:sz w:val="28"/>
          <w:szCs w:val="28"/>
        </w:rPr>
        <w:t>кардио-васкулярных</w:t>
      </w:r>
      <w:proofErr w:type="spellEnd"/>
      <w:proofErr w:type="gramEnd"/>
      <w:r w:rsidRPr="009C624E">
        <w:rPr>
          <w:rFonts w:ascii="Times New Roman" w:hAnsi="Times New Roman" w:cs="Times New Roman"/>
          <w:sz w:val="28"/>
          <w:szCs w:val="28"/>
        </w:rPr>
        <w:t xml:space="preserve"> событий позволили установить вероятность наличия </w:t>
      </w:r>
      <w:proofErr w:type="spellStart"/>
      <w:r w:rsidRPr="009C624E">
        <w:rPr>
          <w:rFonts w:ascii="Times New Roman" w:hAnsi="Times New Roman" w:cs="Times New Roman"/>
          <w:sz w:val="28"/>
          <w:szCs w:val="28"/>
        </w:rPr>
        <w:t>эндотелиаль</w:t>
      </w:r>
      <w:proofErr w:type="spellEnd"/>
      <w:r w:rsidRPr="009C624E">
        <w:rPr>
          <w:rFonts w:ascii="Times New Roman" w:hAnsi="Times New Roman" w:cs="Times New Roman"/>
          <w:sz w:val="28"/>
          <w:szCs w:val="28"/>
        </w:rPr>
        <w:t xml:space="preserve">-ной дисфункции у пациентов с высоким риском СД 2 (расчетная точность для </w:t>
      </w:r>
      <w:proofErr w:type="spellStart"/>
      <w:r w:rsidRPr="009C624E">
        <w:rPr>
          <w:rFonts w:ascii="Times New Roman" w:hAnsi="Times New Roman" w:cs="Times New Roman"/>
          <w:sz w:val="28"/>
          <w:szCs w:val="28"/>
        </w:rPr>
        <w:t>Endocan</w:t>
      </w:r>
      <w:proofErr w:type="spellEnd"/>
      <w:r w:rsidRPr="009C624E">
        <w:rPr>
          <w:rFonts w:ascii="Times New Roman" w:hAnsi="Times New Roman" w:cs="Times New Roman"/>
          <w:sz w:val="28"/>
          <w:szCs w:val="28"/>
        </w:rPr>
        <w:t xml:space="preserve"> 77%, для FABP4 82%), и </w:t>
      </w:r>
      <w:proofErr w:type="spellStart"/>
      <w:r w:rsidRPr="009C624E">
        <w:rPr>
          <w:rFonts w:ascii="Times New Roman" w:hAnsi="Times New Roman" w:cs="Times New Roman"/>
          <w:sz w:val="28"/>
          <w:szCs w:val="28"/>
        </w:rPr>
        <w:t>предиабетом</w:t>
      </w:r>
      <w:proofErr w:type="spellEnd"/>
      <w:r w:rsidRPr="009C624E">
        <w:rPr>
          <w:rFonts w:ascii="Times New Roman" w:hAnsi="Times New Roman" w:cs="Times New Roman"/>
          <w:sz w:val="28"/>
          <w:szCs w:val="28"/>
        </w:rPr>
        <w:t xml:space="preserve"> (расчетная точность для PAI-1 80%).</w:t>
      </w:r>
      <w:bookmarkStart w:id="2" w:name="_GoBack"/>
      <w:bookmarkEnd w:id="2"/>
    </w:p>
    <w:p w:rsidR="00422C7B" w:rsidRPr="00422C7B" w:rsidRDefault="00422C7B" w:rsidP="00A75D5C">
      <w:pPr>
        <w:spacing w:after="0" w:line="240" w:lineRule="auto"/>
        <w:ind w:firstLine="720"/>
        <w:contextualSpacing/>
        <w:jc w:val="both"/>
        <w:rPr>
          <w:rFonts w:ascii="Times New Roman" w:eastAsia="Times New Roman" w:hAnsi="Times New Roman" w:cs="Times New Roman"/>
          <w:b/>
          <w:sz w:val="28"/>
          <w:szCs w:val="28"/>
          <w:lang w:eastAsia="kk-KZ"/>
        </w:rPr>
      </w:pPr>
      <w:r w:rsidRPr="00422C7B">
        <w:rPr>
          <w:rFonts w:ascii="Times New Roman" w:eastAsia="Times New Roman" w:hAnsi="Times New Roman" w:cs="Times New Roman"/>
          <w:b/>
          <w:sz w:val="28"/>
          <w:szCs w:val="28"/>
          <w:lang w:eastAsia="kk-KZ"/>
        </w:rPr>
        <w:t>Список литературы:</w:t>
      </w:r>
    </w:p>
    <w:p w:rsidR="00422C7B" w:rsidRPr="00422C7B" w:rsidRDefault="00422C7B" w:rsidP="00422C7B">
      <w:pPr>
        <w:numPr>
          <w:ilvl w:val="0"/>
          <w:numId w:val="2"/>
        </w:numPr>
        <w:spacing w:line="240" w:lineRule="auto"/>
        <w:contextualSpacing/>
        <w:jc w:val="both"/>
        <w:rPr>
          <w:rFonts w:ascii="Times New Roman" w:hAnsi="Times New Roman" w:cs="Times New Roman"/>
          <w:sz w:val="20"/>
          <w:szCs w:val="20"/>
          <w:lang w:val="en-US"/>
        </w:rPr>
      </w:pPr>
      <w:r w:rsidRPr="00422C7B">
        <w:rPr>
          <w:rFonts w:ascii="Times New Roman" w:hAnsi="Times New Roman" w:cs="Times New Roman"/>
          <w:sz w:val="20"/>
          <w:szCs w:val="20"/>
          <w:lang w:val="en-US"/>
        </w:rPr>
        <w:t xml:space="preserve">Cardiovascular </w:t>
      </w:r>
      <w:proofErr w:type="spellStart"/>
      <w:r w:rsidRPr="00422C7B">
        <w:rPr>
          <w:rFonts w:ascii="Times New Roman" w:hAnsi="Times New Roman" w:cs="Times New Roman"/>
          <w:sz w:val="20"/>
          <w:szCs w:val="20"/>
          <w:lang w:val="en-US"/>
        </w:rPr>
        <w:t>deseases</w:t>
      </w:r>
      <w:proofErr w:type="spellEnd"/>
      <w:r w:rsidRPr="00422C7B">
        <w:rPr>
          <w:rFonts w:ascii="Times New Roman" w:hAnsi="Times New Roman" w:cs="Times New Roman"/>
          <w:sz w:val="20"/>
          <w:szCs w:val="20"/>
          <w:lang w:val="en-US"/>
        </w:rPr>
        <w:t>. WHO. Key facts. June 2021. Available from: https://www.who.int/news-room/fact-sheets/detail/cardiovascular-diseases-(cvds)</w:t>
      </w:r>
    </w:p>
    <w:p w:rsidR="00422C7B" w:rsidRPr="00422C7B" w:rsidRDefault="00422C7B" w:rsidP="00422C7B">
      <w:pPr>
        <w:numPr>
          <w:ilvl w:val="0"/>
          <w:numId w:val="2"/>
        </w:numPr>
        <w:spacing w:line="240" w:lineRule="auto"/>
        <w:ind w:left="426"/>
        <w:contextualSpacing/>
        <w:jc w:val="both"/>
        <w:rPr>
          <w:rFonts w:ascii="Times New Roman" w:hAnsi="Times New Roman" w:cs="Times New Roman"/>
          <w:sz w:val="20"/>
          <w:szCs w:val="20"/>
          <w:lang w:val="en-US"/>
        </w:rPr>
      </w:pPr>
      <w:r w:rsidRPr="00422C7B">
        <w:rPr>
          <w:rFonts w:ascii="Times New Roman" w:hAnsi="Times New Roman" w:cs="Times New Roman"/>
          <w:sz w:val="20"/>
          <w:szCs w:val="20"/>
          <w:lang w:val="en-US"/>
        </w:rPr>
        <w:t>World Health Organization, Health of the Population of the Republic of Kazakhstan and the Activities of Health Organizations in 2017/Stat, p. 354, World Health Organization, Astana, Kazakhstan, 2018.</w:t>
      </w:r>
    </w:p>
    <w:p w:rsidR="00422C7B" w:rsidRPr="00422C7B" w:rsidRDefault="00422C7B" w:rsidP="00422C7B">
      <w:pPr>
        <w:numPr>
          <w:ilvl w:val="0"/>
          <w:numId w:val="2"/>
        </w:numPr>
        <w:spacing w:line="240" w:lineRule="auto"/>
        <w:ind w:left="426"/>
        <w:contextualSpacing/>
        <w:jc w:val="both"/>
        <w:rPr>
          <w:rFonts w:ascii="Times New Roman" w:hAnsi="Times New Roman" w:cs="Times New Roman"/>
          <w:sz w:val="20"/>
          <w:szCs w:val="20"/>
          <w:lang w:val="en-US"/>
        </w:rPr>
      </w:pPr>
      <w:r w:rsidRPr="00422C7B">
        <w:rPr>
          <w:rFonts w:ascii="Times New Roman" w:hAnsi="Times New Roman" w:cs="Times New Roman"/>
          <w:sz w:val="20"/>
          <w:szCs w:val="20"/>
          <w:lang w:val="en-US"/>
        </w:rPr>
        <w:t xml:space="preserve">Heart Disease and Stroke Statistics—2019 Update: A Report </w:t>
      </w:r>
      <w:proofErr w:type="gramStart"/>
      <w:r w:rsidRPr="00422C7B">
        <w:rPr>
          <w:rFonts w:ascii="Times New Roman" w:hAnsi="Times New Roman" w:cs="Times New Roman"/>
          <w:sz w:val="20"/>
          <w:szCs w:val="20"/>
          <w:lang w:val="en-US"/>
        </w:rPr>
        <w:t>From</w:t>
      </w:r>
      <w:proofErr w:type="gramEnd"/>
      <w:r w:rsidRPr="00422C7B">
        <w:rPr>
          <w:rFonts w:ascii="Times New Roman" w:hAnsi="Times New Roman" w:cs="Times New Roman"/>
          <w:sz w:val="20"/>
          <w:szCs w:val="20"/>
          <w:lang w:val="en-US"/>
        </w:rPr>
        <w:t xml:space="preserve"> the American Heart Association. Circulation, march 2019. V. 139(10), p.56-528.</w:t>
      </w:r>
    </w:p>
    <w:p w:rsidR="00422C7B" w:rsidRPr="00422C7B" w:rsidRDefault="00422C7B" w:rsidP="00422C7B">
      <w:pPr>
        <w:numPr>
          <w:ilvl w:val="0"/>
          <w:numId w:val="2"/>
        </w:numPr>
        <w:spacing w:after="0" w:line="240" w:lineRule="auto"/>
        <w:contextualSpacing/>
        <w:jc w:val="both"/>
        <w:rPr>
          <w:rFonts w:ascii="Times New Roman" w:hAnsi="Times New Roman" w:cs="Times New Roman"/>
          <w:sz w:val="20"/>
          <w:szCs w:val="20"/>
          <w:lang w:val="en-US"/>
        </w:rPr>
      </w:pPr>
      <w:r w:rsidRPr="00422C7B">
        <w:rPr>
          <w:rFonts w:ascii="Times New Roman" w:hAnsi="Times New Roman" w:cs="Times New Roman"/>
          <w:sz w:val="20"/>
          <w:szCs w:val="20"/>
          <w:lang w:val="en-US"/>
        </w:rPr>
        <w:t xml:space="preserve">Wilkins E, Wilson L, </w:t>
      </w:r>
      <w:proofErr w:type="spellStart"/>
      <w:r w:rsidRPr="00422C7B">
        <w:rPr>
          <w:rFonts w:ascii="Times New Roman" w:hAnsi="Times New Roman" w:cs="Times New Roman"/>
          <w:sz w:val="20"/>
          <w:szCs w:val="20"/>
          <w:lang w:val="en-US"/>
        </w:rPr>
        <w:t>Wickramasinghe</w:t>
      </w:r>
      <w:proofErr w:type="spellEnd"/>
      <w:r w:rsidRPr="00422C7B">
        <w:rPr>
          <w:rFonts w:ascii="Times New Roman" w:hAnsi="Times New Roman" w:cs="Times New Roman"/>
          <w:sz w:val="20"/>
          <w:szCs w:val="20"/>
          <w:lang w:val="en-US"/>
        </w:rPr>
        <w:t xml:space="preserve"> K, </w:t>
      </w:r>
      <w:proofErr w:type="spellStart"/>
      <w:r w:rsidRPr="00422C7B">
        <w:rPr>
          <w:rFonts w:ascii="Times New Roman" w:hAnsi="Times New Roman" w:cs="Times New Roman"/>
          <w:sz w:val="20"/>
          <w:szCs w:val="20"/>
          <w:lang w:val="en-US"/>
        </w:rPr>
        <w:t>Bhatnagar</w:t>
      </w:r>
      <w:proofErr w:type="spellEnd"/>
      <w:r w:rsidRPr="00422C7B">
        <w:rPr>
          <w:rFonts w:ascii="Times New Roman" w:hAnsi="Times New Roman" w:cs="Times New Roman"/>
          <w:sz w:val="20"/>
          <w:szCs w:val="20"/>
          <w:lang w:val="en-US"/>
        </w:rPr>
        <w:t xml:space="preserve"> P, Leal J, </w:t>
      </w:r>
      <w:proofErr w:type="spellStart"/>
      <w:r w:rsidRPr="00422C7B">
        <w:rPr>
          <w:rFonts w:ascii="Times New Roman" w:hAnsi="Times New Roman" w:cs="Times New Roman"/>
          <w:sz w:val="20"/>
          <w:szCs w:val="20"/>
          <w:lang w:val="en-US"/>
        </w:rPr>
        <w:t>Luengo</w:t>
      </w:r>
      <w:proofErr w:type="spellEnd"/>
      <w:r w:rsidRPr="00422C7B">
        <w:rPr>
          <w:rFonts w:ascii="Times New Roman" w:hAnsi="Times New Roman" w:cs="Times New Roman"/>
          <w:sz w:val="20"/>
          <w:szCs w:val="20"/>
          <w:lang w:val="en-US"/>
        </w:rPr>
        <w:t xml:space="preserve">-Fernandez R, Burns R, Rayner M, Townsend N (2017). European Cardiovascular Disease Statistics 2017. European Heart Network, Brussels. </w:t>
      </w:r>
      <w:hyperlink r:id="rId7" w:history="1">
        <w:r w:rsidRPr="00422C7B">
          <w:rPr>
            <w:rFonts w:ascii="Times New Roman" w:hAnsi="Times New Roman" w:cs="Times New Roman"/>
            <w:color w:val="0000FF"/>
            <w:sz w:val="20"/>
            <w:szCs w:val="20"/>
            <w:u w:val="single"/>
            <w:lang w:val="en-US"/>
          </w:rPr>
          <w:t>file:///C:/Users/User/OneDrive/%D0%A0%D0%B0%D0%B1%D0%BE%D1%87%D0%B8%D0%B9%20%D1%81%D1%82%D0%BE%D0%BB/European%20cardiovascular%20disease%20statistics%202017.pdf</w:t>
        </w:r>
      </w:hyperlink>
    </w:p>
    <w:p w:rsidR="00422C7B" w:rsidRPr="00422C7B" w:rsidRDefault="00422C7B" w:rsidP="00422C7B">
      <w:pPr>
        <w:numPr>
          <w:ilvl w:val="0"/>
          <w:numId w:val="2"/>
        </w:numPr>
        <w:spacing w:after="0" w:line="240" w:lineRule="auto"/>
        <w:contextualSpacing/>
        <w:jc w:val="both"/>
        <w:rPr>
          <w:rFonts w:ascii="Times New Roman" w:hAnsi="Times New Roman" w:cs="Times New Roman"/>
          <w:b/>
          <w:sz w:val="20"/>
          <w:szCs w:val="20"/>
          <w:lang w:val="en-US"/>
        </w:rPr>
      </w:pPr>
      <w:r w:rsidRPr="00422C7B">
        <w:rPr>
          <w:rFonts w:ascii="Times New Roman" w:hAnsi="Times New Roman" w:cs="Times New Roman"/>
          <w:sz w:val="20"/>
          <w:szCs w:val="20"/>
          <w:lang w:val="en-US"/>
        </w:rPr>
        <w:t xml:space="preserve">The National Register of the Republic of Kazakhstan; 2021. </w:t>
      </w:r>
      <w:r w:rsidRPr="00422C7B">
        <w:rPr>
          <w:rFonts w:ascii="Times New Roman" w:hAnsi="Times New Roman" w:cs="Times New Roman"/>
          <w:sz w:val="20"/>
          <w:szCs w:val="20"/>
          <w:shd w:val="clear" w:color="auto" w:fill="FFFFFF"/>
          <w:lang w:val="en-US"/>
        </w:rPr>
        <w:t>Available from</w:t>
      </w:r>
      <w:r w:rsidRPr="00422C7B">
        <w:rPr>
          <w:rFonts w:ascii="Times New Roman" w:hAnsi="Times New Roman" w:cs="Times New Roman"/>
          <w:sz w:val="20"/>
          <w:szCs w:val="20"/>
          <w:lang w:val="en-US"/>
        </w:rPr>
        <w:t xml:space="preserve">: </w:t>
      </w:r>
      <w:hyperlink r:id="rId8" w:history="1">
        <w:r w:rsidRPr="00422C7B">
          <w:rPr>
            <w:rFonts w:ascii="Times New Roman" w:hAnsi="Times New Roman" w:cs="Times New Roman"/>
            <w:color w:val="0000FF"/>
            <w:sz w:val="20"/>
            <w:szCs w:val="20"/>
            <w:u w:val="single"/>
            <w:lang w:val="en-US"/>
          </w:rPr>
          <w:t>http://www.rcrz.kz/files/sbornik/sbornik_2020-converted.pdf</w:t>
        </w:r>
      </w:hyperlink>
    </w:p>
    <w:p w:rsidR="00422C7B" w:rsidRPr="00422C7B" w:rsidRDefault="00422C7B" w:rsidP="00422C7B">
      <w:pPr>
        <w:numPr>
          <w:ilvl w:val="0"/>
          <w:numId w:val="2"/>
        </w:numPr>
        <w:shd w:val="clear" w:color="auto" w:fill="FFFFFF"/>
        <w:spacing w:after="0" w:line="240" w:lineRule="auto"/>
        <w:ind w:right="324"/>
        <w:jc w:val="both"/>
        <w:textAlignment w:val="baseline"/>
        <w:rPr>
          <w:rFonts w:ascii="Times New Roman" w:eastAsia="Times New Roman" w:hAnsi="Times New Roman" w:cs="Times New Roman"/>
          <w:iCs/>
          <w:sz w:val="20"/>
          <w:szCs w:val="20"/>
        </w:rPr>
      </w:pPr>
      <w:r w:rsidRPr="00422C7B">
        <w:rPr>
          <w:rFonts w:ascii="Times New Roman" w:eastAsia="Times New Roman" w:hAnsi="Times New Roman" w:cs="Times New Roman"/>
          <w:iCs/>
          <w:sz w:val="20"/>
          <w:szCs w:val="20"/>
          <w:lang w:val="en-US"/>
        </w:rPr>
        <w:t xml:space="preserve">World Health Organization. Global action plan for the prevention and control of </w:t>
      </w:r>
      <w:proofErr w:type="spellStart"/>
      <w:r w:rsidRPr="00422C7B">
        <w:rPr>
          <w:rFonts w:ascii="Times New Roman" w:eastAsia="Times New Roman" w:hAnsi="Times New Roman" w:cs="Times New Roman"/>
          <w:iCs/>
          <w:sz w:val="20"/>
          <w:szCs w:val="20"/>
          <w:lang w:val="en-US"/>
        </w:rPr>
        <w:t>noncommunicable</w:t>
      </w:r>
      <w:proofErr w:type="spellEnd"/>
      <w:r w:rsidRPr="00422C7B">
        <w:rPr>
          <w:rFonts w:ascii="Times New Roman" w:eastAsia="Times New Roman" w:hAnsi="Times New Roman" w:cs="Times New Roman"/>
          <w:iCs/>
          <w:sz w:val="20"/>
          <w:szCs w:val="20"/>
          <w:lang w:val="en-US"/>
        </w:rPr>
        <w:t xml:space="preserve"> diseases 2013-2020. </w:t>
      </w:r>
      <w:hyperlink r:id="rId9" w:history="1">
        <w:r w:rsidRPr="00422C7B">
          <w:rPr>
            <w:rFonts w:ascii="Times New Roman" w:eastAsia="Times New Roman" w:hAnsi="Times New Roman" w:cs="Times New Roman"/>
            <w:iCs/>
            <w:color w:val="0000FF"/>
            <w:sz w:val="20"/>
            <w:szCs w:val="20"/>
            <w:u w:val="single"/>
          </w:rPr>
          <w:t>http://apps.who.int/iris/bitstream/10665/94384/5/9789244506233_rus.pdf?ua=1</w:t>
        </w:r>
      </w:hyperlink>
      <w:r w:rsidRPr="00422C7B">
        <w:rPr>
          <w:rFonts w:ascii="Times New Roman" w:eastAsia="Times New Roman" w:hAnsi="Times New Roman" w:cs="Times New Roman"/>
          <w:iCs/>
          <w:sz w:val="20"/>
          <w:szCs w:val="20"/>
        </w:rPr>
        <w:t>[Параллельная англ. версия.]</w:t>
      </w:r>
    </w:p>
    <w:p w:rsidR="00422C7B" w:rsidRPr="00422C7B" w:rsidRDefault="00422C7B" w:rsidP="00422C7B">
      <w:pPr>
        <w:numPr>
          <w:ilvl w:val="0"/>
          <w:numId w:val="2"/>
        </w:numPr>
        <w:spacing w:line="240" w:lineRule="auto"/>
        <w:contextualSpacing/>
        <w:jc w:val="both"/>
        <w:rPr>
          <w:rFonts w:ascii="Times New Roman" w:hAnsi="Times New Roman" w:cs="Times New Roman"/>
          <w:sz w:val="20"/>
          <w:szCs w:val="20"/>
        </w:rPr>
      </w:pPr>
      <w:r w:rsidRPr="00422C7B">
        <w:rPr>
          <w:rFonts w:ascii="Times New Roman" w:hAnsi="Times New Roman" w:cs="Times New Roman"/>
          <w:sz w:val="20"/>
          <w:szCs w:val="20"/>
        </w:rPr>
        <w:t>Государственная программа развития здравоохранения Республики Казахстан на 2020-2025 годы. Стратегический план развития Республики Казахстан до 2025 года, утвержденный Указом Президента Республики Казахстан от 15 февраля 2018 года № 636;</w:t>
      </w:r>
    </w:p>
    <w:p w:rsidR="00422C7B" w:rsidRPr="00422C7B" w:rsidRDefault="00422C7B" w:rsidP="00422C7B">
      <w:pPr>
        <w:numPr>
          <w:ilvl w:val="0"/>
          <w:numId w:val="2"/>
        </w:numPr>
        <w:spacing w:line="240" w:lineRule="auto"/>
        <w:ind w:left="426"/>
        <w:contextualSpacing/>
        <w:jc w:val="both"/>
        <w:rPr>
          <w:rFonts w:ascii="Times New Roman" w:hAnsi="Times New Roman" w:cs="Times New Roman"/>
          <w:color w:val="0000FF"/>
          <w:sz w:val="20"/>
          <w:szCs w:val="20"/>
          <w:u w:val="single"/>
        </w:rPr>
      </w:pPr>
      <w:r w:rsidRPr="00422C7B">
        <w:rPr>
          <w:rFonts w:ascii="Times New Roman" w:hAnsi="Times New Roman" w:cs="Times New Roman"/>
          <w:sz w:val="20"/>
          <w:szCs w:val="20"/>
        </w:rPr>
        <w:t xml:space="preserve">2.Всемирная организация здравоохранения. Информационный бюллетень. Диабет. Ноябрь 2016. [Электронный ресурс]. – Режим доступа: </w:t>
      </w:r>
      <w:hyperlink r:id="rId10" w:history="1">
        <w:r w:rsidRPr="00422C7B">
          <w:rPr>
            <w:rFonts w:ascii="Times New Roman" w:hAnsi="Times New Roman" w:cs="Times New Roman"/>
            <w:color w:val="0000FF"/>
            <w:sz w:val="20"/>
            <w:szCs w:val="20"/>
            <w:u w:val="single"/>
            <w:lang w:val="en-US"/>
          </w:rPr>
          <w:t>http</w:t>
        </w:r>
        <w:r w:rsidRPr="00422C7B">
          <w:rPr>
            <w:rFonts w:ascii="Times New Roman" w:hAnsi="Times New Roman" w:cs="Times New Roman"/>
            <w:color w:val="0000FF"/>
            <w:sz w:val="20"/>
            <w:szCs w:val="20"/>
            <w:u w:val="single"/>
          </w:rPr>
          <w:t>://</w:t>
        </w:r>
        <w:r w:rsidRPr="00422C7B">
          <w:rPr>
            <w:rFonts w:ascii="Times New Roman" w:hAnsi="Times New Roman" w:cs="Times New Roman"/>
            <w:color w:val="0000FF"/>
            <w:sz w:val="20"/>
            <w:szCs w:val="20"/>
            <w:u w:val="single"/>
            <w:lang w:val="en-US"/>
          </w:rPr>
          <w:t>www</w:t>
        </w:r>
        <w:r w:rsidRPr="00422C7B">
          <w:rPr>
            <w:rFonts w:ascii="Times New Roman" w:hAnsi="Times New Roman" w:cs="Times New Roman"/>
            <w:color w:val="0000FF"/>
            <w:sz w:val="20"/>
            <w:szCs w:val="20"/>
            <w:u w:val="single"/>
          </w:rPr>
          <w:t>.</w:t>
        </w:r>
        <w:r w:rsidRPr="00422C7B">
          <w:rPr>
            <w:rFonts w:ascii="Times New Roman" w:hAnsi="Times New Roman" w:cs="Times New Roman"/>
            <w:color w:val="0000FF"/>
            <w:sz w:val="20"/>
            <w:szCs w:val="20"/>
            <w:u w:val="single"/>
            <w:lang w:val="en-US"/>
          </w:rPr>
          <w:t>who</w:t>
        </w:r>
        <w:r w:rsidRPr="00422C7B">
          <w:rPr>
            <w:rFonts w:ascii="Times New Roman" w:hAnsi="Times New Roman" w:cs="Times New Roman"/>
            <w:color w:val="0000FF"/>
            <w:sz w:val="20"/>
            <w:szCs w:val="20"/>
            <w:u w:val="single"/>
          </w:rPr>
          <w:t>.</w:t>
        </w:r>
        <w:proofErr w:type="spellStart"/>
        <w:r w:rsidRPr="00422C7B">
          <w:rPr>
            <w:rFonts w:ascii="Times New Roman" w:hAnsi="Times New Roman" w:cs="Times New Roman"/>
            <w:color w:val="0000FF"/>
            <w:sz w:val="20"/>
            <w:szCs w:val="20"/>
            <w:u w:val="single"/>
            <w:lang w:val="en-US"/>
          </w:rPr>
          <w:t>int</w:t>
        </w:r>
        <w:proofErr w:type="spellEnd"/>
        <w:r w:rsidRPr="00422C7B">
          <w:rPr>
            <w:rFonts w:ascii="Times New Roman" w:hAnsi="Times New Roman" w:cs="Times New Roman"/>
            <w:color w:val="0000FF"/>
            <w:sz w:val="20"/>
            <w:szCs w:val="20"/>
            <w:u w:val="single"/>
          </w:rPr>
          <w:t>/</w:t>
        </w:r>
        <w:proofErr w:type="spellStart"/>
        <w:r w:rsidRPr="00422C7B">
          <w:rPr>
            <w:rFonts w:ascii="Times New Roman" w:hAnsi="Times New Roman" w:cs="Times New Roman"/>
            <w:color w:val="0000FF"/>
            <w:sz w:val="20"/>
            <w:szCs w:val="20"/>
            <w:u w:val="single"/>
            <w:lang w:val="en-US"/>
          </w:rPr>
          <w:t>mediacentre</w:t>
        </w:r>
        <w:proofErr w:type="spellEnd"/>
        <w:r w:rsidRPr="00422C7B">
          <w:rPr>
            <w:rFonts w:ascii="Times New Roman" w:hAnsi="Times New Roman" w:cs="Times New Roman"/>
            <w:color w:val="0000FF"/>
            <w:sz w:val="20"/>
            <w:szCs w:val="20"/>
            <w:u w:val="single"/>
          </w:rPr>
          <w:t>/</w:t>
        </w:r>
        <w:r w:rsidRPr="00422C7B">
          <w:rPr>
            <w:rFonts w:ascii="Times New Roman" w:hAnsi="Times New Roman" w:cs="Times New Roman"/>
            <w:color w:val="0000FF"/>
            <w:sz w:val="20"/>
            <w:szCs w:val="20"/>
            <w:u w:val="single"/>
            <w:lang w:val="en-US"/>
          </w:rPr>
          <w:t>factsheets</w:t>
        </w:r>
        <w:r w:rsidRPr="00422C7B">
          <w:rPr>
            <w:rFonts w:ascii="Times New Roman" w:hAnsi="Times New Roman" w:cs="Times New Roman"/>
            <w:color w:val="0000FF"/>
            <w:sz w:val="20"/>
            <w:szCs w:val="20"/>
            <w:u w:val="single"/>
          </w:rPr>
          <w:t>/</w:t>
        </w:r>
        <w:r w:rsidRPr="00422C7B">
          <w:rPr>
            <w:rFonts w:ascii="Times New Roman" w:hAnsi="Times New Roman" w:cs="Times New Roman"/>
            <w:color w:val="0000FF"/>
            <w:sz w:val="20"/>
            <w:szCs w:val="20"/>
            <w:u w:val="single"/>
            <w:lang w:val="en-US"/>
          </w:rPr>
          <w:t>fs</w:t>
        </w:r>
        <w:r w:rsidRPr="00422C7B">
          <w:rPr>
            <w:rFonts w:ascii="Times New Roman" w:hAnsi="Times New Roman" w:cs="Times New Roman"/>
            <w:color w:val="0000FF"/>
            <w:sz w:val="20"/>
            <w:szCs w:val="20"/>
            <w:u w:val="single"/>
          </w:rPr>
          <w:t>312/</w:t>
        </w:r>
        <w:proofErr w:type="spellStart"/>
        <w:r w:rsidRPr="00422C7B">
          <w:rPr>
            <w:rFonts w:ascii="Times New Roman" w:hAnsi="Times New Roman" w:cs="Times New Roman"/>
            <w:color w:val="0000FF"/>
            <w:sz w:val="20"/>
            <w:szCs w:val="20"/>
            <w:u w:val="single"/>
            <w:lang w:val="en-US"/>
          </w:rPr>
          <w:t>ru</w:t>
        </w:r>
        <w:proofErr w:type="spellEnd"/>
        <w:r w:rsidRPr="00422C7B">
          <w:rPr>
            <w:rFonts w:ascii="Times New Roman" w:hAnsi="Times New Roman" w:cs="Times New Roman"/>
            <w:color w:val="0000FF"/>
            <w:sz w:val="20"/>
            <w:szCs w:val="20"/>
            <w:u w:val="single"/>
          </w:rPr>
          <w:t>/</w:t>
        </w:r>
      </w:hyperlink>
    </w:p>
    <w:p w:rsidR="00422C7B" w:rsidRPr="00422C7B" w:rsidRDefault="00422C7B" w:rsidP="00422C7B">
      <w:pPr>
        <w:numPr>
          <w:ilvl w:val="0"/>
          <w:numId w:val="2"/>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FF"/>
          <w:sz w:val="20"/>
          <w:szCs w:val="20"/>
          <w:u w:val="single"/>
        </w:rPr>
      </w:pPr>
      <w:r w:rsidRPr="00422C7B">
        <w:rPr>
          <w:rFonts w:ascii="Times New Roman" w:hAnsi="Times New Roman" w:cs="Times New Roman"/>
          <w:sz w:val="20"/>
          <w:szCs w:val="20"/>
        </w:rPr>
        <w:t xml:space="preserve">2015 </w:t>
      </w:r>
      <w:proofErr w:type="spellStart"/>
      <w:r w:rsidRPr="00422C7B">
        <w:rPr>
          <w:rFonts w:ascii="Times New Roman" w:hAnsi="Times New Roman" w:cs="Times New Roman"/>
          <w:sz w:val="20"/>
          <w:szCs w:val="20"/>
        </w:rPr>
        <w:t>жылда</w:t>
      </w:r>
      <w:proofErr w:type="spellEnd"/>
      <w:r w:rsidRPr="00422C7B">
        <w:rPr>
          <w:rFonts w:ascii="Times New Roman" w:hAnsi="Times New Roman" w:cs="Times New Roman"/>
          <w:sz w:val="20"/>
          <w:szCs w:val="20"/>
        </w:rPr>
        <w:t xml:space="preserve"> </w:t>
      </w:r>
      <w:proofErr w:type="spellStart"/>
      <w:r w:rsidRPr="00422C7B">
        <w:rPr>
          <w:rFonts w:ascii="Times New Roman" w:hAnsi="Times New Roman" w:cs="Times New Roman"/>
          <w:sz w:val="20"/>
          <w:szCs w:val="20"/>
        </w:rPr>
        <w:t>Қазақстан</w:t>
      </w:r>
      <w:proofErr w:type="spellEnd"/>
      <w:r w:rsidRPr="00422C7B">
        <w:rPr>
          <w:rFonts w:ascii="Times New Roman" w:hAnsi="Times New Roman" w:cs="Times New Roman"/>
          <w:sz w:val="20"/>
          <w:szCs w:val="20"/>
        </w:rPr>
        <w:t xml:space="preserve"> </w:t>
      </w:r>
      <w:proofErr w:type="spellStart"/>
      <w:r w:rsidRPr="00422C7B">
        <w:rPr>
          <w:rFonts w:ascii="Times New Roman" w:hAnsi="Times New Roman" w:cs="Times New Roman"/>
          <w:sz w:val="20"/>
          <w:szCs w:val="20"/>
        </w:rPr>
        <w:t>Республикасы</w:t>
      </w:r>
      <w:proofErr w:type="spellEnd"/>
      <w:r w:rsidRPr="00422C7B">
        <w:rPr>
          <w:rFonts w:ascii="Times New Roman" w:hAnsi="Times New Roman" w:cs="Times New Roman"/>
          <w:sz w:val="20"/>
          <w:szCs w:val="20"/>
        </w:rPr>
        <w:t xml:space="preserve"> </w:t>
      </w:r>
      <w:proofErr w:type="spellStart"/>
      <w:r w:rsidRPr="00422C7B">
        <w:rPr>
          <w:rFonts w:ascii="Times New Roman" w:hAnsi="Times New Roman" w:cs="Times New Roman"/>
          <w:sz w:val="20"/>
          <w:szCs w:val="20"/>
        </w:rPr>
        <w:t>халқының</w:t>
      </w:r>
      <w:proofErr w:type="spellEnd"/>
      <w:r w:rsidRPr="00422C7B">
        <w:rPr>
          <w:rFonts w:ascii="Times New Roman" w:hAnsi="Times New Roman" w:cs="Times New Roman"/>
          <w:sz w:val="20"/>
          <w:szCs w:val="20"/>
        </w:rPr>
        <w:t xml:space="preserve"> </w:t>
      </w:r>
      <w:proofErr w:type="spellStart"/>
      <w:r w:rsidRPr="00422C7B">
        <w:rPr>
          <w:rFonts w:ascii="Times New Roman" w:hAnsi="Times New Roman" w:cs="Times New Roman"/>
          <w:sz w:val="20"/>
          <w:szCs w:val="20"/>
        </w:rPr>
        <w:t>денсаулығы</w:t>
      </w:r>
      <w:proofErr w:type="spellEnd"/>
      <w:r w:rsidRPr="00422C7B">
        <w:rPr>
          <w:rFonts w:ascii="Times New Roman" w:hAnsi="Times New Roman" w:cs="Times New Roman"/>
          <w:sz w:val="20"/>
          <w:szCs w:val="20"/>
        </w:rPr>
        <w:t xml:space="preserve"> </w:t>
      </w:r>
      <w:proofErr w:type="spellStart"/>
      <w:r w:rsidRPr="00422C7B">
        <w:rPr>
          <w:rFonts w:ascii="Times New Roman" w:hAnsi="Times New Roman" w:cs="Times New Roman"/>
          <w:sz w:val="20"/>
          <w:szCs w:val="20"/>
        </w:rPr>
        <w:t>және</w:t>
      </w:r>
      <w:proofErr w:type="spellEnd"/>
      <w:r w:rsidRPr="00422C7B">
        <w:rPr>
          <w:rFonts w:ascii="Times New Roman" w:hAnsi="Times New Roman" w:cs="Times New Roman"/>
          <w:sz w:val="20"/>
          <w:szCs w:val="20"/>
        </w:rPr>
        <w:t xml:space="preserve"> </w:t>
      </w:r>
      <w:proofErr w:type="spellStart"/>
      <w:r w:rsidRPr="00422C7B">
        <w:rPr>
          <w:rFonts w:ascii="Times New Roman" w:hAnsi="Times New Roman" w:cs="Times New Roman"/>
          <w:sz w:val="20"/>
          <w:szCs w:val="20"/>
        </w:rPr>
        <w:t>денсаулық</w:t>
      </w:r>
      <w:proofErr w:type="spellEnd"/>
      <w:r w:rsidRPr="00422C7B">
        <w:rPr>
          <w:rFonts w:ascii="Times New Roman" w:hAnsi="Times New Roman" w:cs="Times New Roman"/>
          <w:sz w:val="20"/>
          <w:szCs w:val="20"/>
        </w:rPr>
        <w:t xml:space="preserve"> Е 40 </w:t>
      </w:r>
      <w:proofErr w:type="spellStart"/>
      <w:r w:rsidRPr="00422C7B">
        <w:rPr>
          <w:rFonts w:ascii="Times New Roman" w:hAnsi="Times New Roman" w:cs="Times New Roman"/>
          <w:sz w:val="20"/>
          <w:szCs w:val="20"/>
        </w:rPr>
        <w:t>сақтау</w:t>
      </w:r>
      <w:proofErr w:type="spellEnd"/>
      <w:r w:rsidRPr="00422C7B">
        <w:rPr>
          <w:rFonts w:ascii="Times New Roman" w:hAnsi="Times New Roman" w:cs="Times New Roman"/>
          <w:sz w:val="20"/>
          <w:szCs w:val="20"/>
        </w:rPr>
        <w:t xml:space="preserve"> </w:t>
      </w:r>
      <w:proofErr w:type="spellStart"/>
      <w:r w:rsidRPr="00422C7B">
        <w:rPr>
          <w:rFonts w:ascii="Times New Roman" w:hAnsi="Times New Roman" w:cs="Times New Roman"/>
          <w:sz w:val="20"/>
          <w:szCs w:val="20"/>
        </w:rPr>
        <w:t>ұйымдарының</w:t>
      </w:r>
      <w:proofErr w:type="spellEnd"/>
      <w:r w:rsidRPr="00422C7B">
        <w:rPr>
          <w:rFonts w:ascii="Times New Roman" w:hAnsi="Times New Roman" w:cs="Times New Roman"/>
          <w:sz w:val="20"/>
          <w:szCs w:val="20"/>
        </w:rPr>
        <w:t xml:space="preserve"> </w:t>
      </w:r>
      <w:proofErr w:type="spellStart"/>
      <w:r w:rsidRPr="00422C7B">
        <w:rPr>
          <w:rFonts w:ascii="Times New Roman" w:hAnsi="Times New Roman" w:cs="Times New Roman"/>
          <w:sz w:val="20"/>
          <w:szCs w:val="20"/>
        </w:rPr>
        <w:t>қызметі</w:t>
      </w:r>
      <w:proofErr w:type="spellEnd"/>
      <w:r w:rsidRPr="00422C7B">
        <w:rPr>
          <w:rFonts w:ascii="Times New Roman" w:hAnsi="Times New Roman" w:cs="Times New Roman"/>
          <w:sz w:val="20"/>
          <w:szCs w:val="20"/>
        </w:rPr>
        <w:t xml:space="preserve">=Здоровье населения Республики Казахстан и деятельность организаций здравоохранения в 2015 году: Стат. </w:t>
      </w:r>
      <w:proofErr w:type="spellStart"/>
      <w:r w:rsidRPr="00422C7B">
        <w:rPr>
          <w:rFonts w:ascii="Times New Roman" w:hAnsi="Times New Roman" w:cs="Times New Roman"/>
          <w:sz w:val="20"/>
          <w:szCs w:val="20"/>
        </w:rPr>
        <w:t>жинақ</w:t>
      </w:r>
      <w:proofErr w:type="spellEnd"/>
      <w:r w:rsidRPr="00422C7B">
        <w:rPr>
          <w:rFonts w:ascii="Times New Roman" w:hAnsi="Times New Roman" w:cs="Times New Roman"/>
          <w:sz w:val="20"/>
          <w:szCs w:val="20"/>
        </w:rPr>
        <w:t xml:space="preserve">.-Астана, 2016.-358б.-қазақша, </w:t>
      </w:r>
      <w:proofErr w:type="spellStart"/>
      <w:r w:rsidRPr="00422C7B">
        <w:rPr>
          <w:rFonts w:ascii="Times New Roman" w:hAnsi="Times New Roman" w:cs="Times New Roman"/>
          <w:sz w:val="20"/>
          <w:szCs w:val="20"/>
        </w:rPr>
        <w:t>орысша</w:t>
      </w:r>
      <w:proofErr w:type="spellEnd"/>
      <w:r w:rsidRPr="00422C7B">
        <w:rPr>
          <w:rFonts w:ascii="Times New Roman" w:hAnsi="Times New Roman" w:cs="Times New Roman"/>
          <w:sz w:val="20"/>
          <w:szCs w:val="20"/>
        </w:rPr>
        <w:t xml:space="preserve"> </w:t>
      </w:r>
      <w:hyperlink r:id="rId11" w:history="1">
        <w:r w:rsidRPr="00422C7B">
          <w:rPr>
            <w:rFonts w:ascii="Times New Roman" w:eastAsia="Times New Roman" w:hAnsi="Times New Roman" w:cs="Times New Roman"/>
            <w:color w:val="0000FF"/>
            <w:sz w:val="20"/>
            <w:szCs w:val="20"/>
            <w:u w:val="single"/>
            <w:lang w:val="en-US"/>
          </w:rPr>
          <w:t>http</w:t>
        </w:r>
        <w:r w:rsidRPr="00422C7B">
          <w:rPr>
            <w:rFonts w:ascii="Times New Roman" w:eastAsia="Times New Roman" w:hAnsi="Times New Roman" w:cs="Times New Roman"/>
            <w:color w:val="0000FF"/>
            <w:sz w:val="20"/>
            <w:szCs w:val="20"/>
            <w:u w:val="single"/>
          </w:rPr>
          <w:t>://</w:t>
        </w:r>
        <w:r w:rsidRPr="00422C7B">
          <w:rPr>
            <w:rFonts w:ascii="Times New Roman" w:eastAsia="Times New Roman" w:hAnsi="Times New Roman" w:cs="Times New Roman"/>
            <w:color w:val="0000FF"/>
            <w:sz w:val="20"/>
            <w:szCs w:val="20"/>
            <w:u w:val="single"/>
            <w:lang w:val="en-US"/>
          </w:rPr>
          <w:t>www</w:t>
        </w:r>
        <w:r w:rsidRPr="00422C7B">
          <w:rPr>
            <w:rFonts w:ascii="Times New Roman" w:eastAsia="Times New Roman" w:hAnsi="Times New Roman" w:cs="Times New Roman"/>
            <w:color w:val="0000FF"/>
            <w:sz w:val="20"/>
            <w:szCs w:val="20"/>
            <w:u w:val="single"/>
          </w:rPr>
          <w:t>.</w:t>
        </w:r>
        <w:proofErr w:type="spellStart"/>
        <w:r w:rsidRPr="00422C7B">
          <w:rPr>
            <w:rFonts w:ascii="Times New Roman" w:eastAsia="Times New Roman" w:hAnsi="Times New Roman" w:cs="Times New Roman"/>
            <w:color w:val="0000FF"/>
            <w:sz w:val="20"/>
            <w:szCs w:val="20"/>
            <w:u w:val="single"/>
            <w:lang w:val="en-US"/>
          </w:rPr>
          <w:t>mzsr</w:t>
        </w:r>
        <w:proofErr w:type="spellEnd"/>
        <w:r w:rsidRPr="00422C7B">
          <w:rPr>
            <w:rFonts w:ascii="Times New Roman" w:eastAsia="Times New Roman" w:hAnsi="Times New Roman" w:cs="Times New Roman"/>
            <w:color w:val="0000FF"/>
            <w:sz w:val="20"/>
            <w:szCs w:val="20"/>
            <w:u w:val="single"/>
          </w:rPr>
          <w:t>.</w:t>
        </w:r>
        <w:proofErr w:type="spellStart"/>
        <w:r w:rsidRPr="00422C7B">
          <w:rPr>
            <w:rFonts w:ascii="Times New Roman" w:eastAsia="Times New Roman" w:hAnsi="Times New Roman" w:cs="Times New Roman"/>
            <w:color w:val="0000FF"/>
            <w:sz w:val="20"/>
            <w:szCs w:val="20"/>
            <w:u w:val="single"/>
            <w:lang w:val="en-US"/>
          </w:rPr>
          <w:t>gov</w:t>
        </w:r>
        <w:proofErr w:type="spellEnd"/>
        <w:r w:rsidRPr="00422C7B">
          <w:rPr>
            <w:rFonts w:ascii="Times New Roman" w:eastAsia="Times New Roman" w:hAnsi="Times New Roman" w:cs="Times New Roman"/>
            <w:color w:val="0000FF"/>
            <w:sz w:val="20"/>
            <w:szCs w:val="20"/>
            <w:u w:val="single"/>
          </w:rPr>
          <w:t>.</w:t>
        </w:r>
        <w:proofErr w:type="spellStart"/>
        <w:r w:rsidRPr="00422C7B">
          <w:rPr>
            <w:rFonts w:ascii="Times New Roman" w:eastAsia="Times New Roman" w:hAnsi="Times New Roman" w:cs="Times New Roman"/>
            <w:color w:val="0000FF"/>
            <w:sz w:val="20"/>
            <w:szCs w:val="20"/>
            <w:u w:val="single"/>
            <w:lang w:val="en-US"/>
          </w:rPr>
          <w:t>kz</w:t>
        </w:r>
        <w:proofErr w:type="spellEnd"/>
        <w:r w:rsidRPr="00422C7B">
          <w:rPr>
            <w:rFonts w:ascii="Times New Roman" w:eastAsia="Times New Roman" w:hAnsi="Times New Roman" w:cs="Times New Roman"/>
            <w:color w:val="0000FF"/>
            <w:sz w:val="20"/>
            <w:szCs w:val="20"/>
            <w:u w:val="single"/>
          </w:rPr>
          <w:t>/</w:t>
        </w:r>
        <w:r w:rsidRPr="00422C7B">
          <w:rPr>
            <w:rFonts w:ascii="Times New Roman" w:eastAsia="Times New Roman" w:hAnsi="Times New Roman" w:cs="Times New Roman"/>
            <w:color w:val="0000FF"/>
            <w:sz w:val="20"/>
            <w:szCs w:val="20"/>
            <w:u w:val="single"/>
            <w:lang w:val="en-US"/>
          </w:rPr>
          <w:t>sites</w:t>
        </w:r>
        <w:r w:rsidRPr="00422C7B">
          <w:rPr>
            <w:rFonts w:ascii="Times New Roman" w:eastAsia="Times New Roman" w:hAnsi="Times New Roman" w:cs="Times New Roman"/>
            <w:color w:val="0000FF"/>
            <w:sz w:val="20"/>
            <w:szCs w:val="20"/>
            <w:u w:val="single"/>
          </w:rPr>
          <w:t>/</w:t>
        </w:r>
        <w:r w:rsidRPr="00422C7B">
          <w:rPr>
            <w:rFonts w:ascii="Times New Roman" w:eastAsia="Times New Roman" w:hAnsi="Times New Roman" w:cs="Times New Roman"/>
            <w:color w:val="0000FF"/>
            <w:sz w:val="20"/>
            <w:szCs w:val="20"/>
            <w:u w:val="single"/>
            <w:lang w:val="en-US"/>
          </w:rPr>
          <w:t>default</w:t>
        </w:r>
        <w:r w:rsidRPr="00422C7B">
          <w:rPr>
            <w:rFonts w:ascii="Times New Roman" w:eastAsia="Times New Roman" w:hAnsi="Times New Roman" w:cs="Times New Roman"/>
            <w:color w:val="0000FF"/>
            <w:sz w:val="20"/>
            <w:szCs w:val="20"/>
            <w:u w:val="single"/>
          </w:rPr>
          <w:t>/</w:t>
        </w:r>
        <w:r w:rsidRPr="00422C7B">
          <w:rPr>
            <w:rFonts w:ascii="Times New Roman" w:eastAsia="Times New Roman" w:hAnsi="Times New Roman" w:cs="Times New Roman"/>
            <w:color w:val="0000FF"/>
            <w:sz w:val="20"/>
            <w:szCs w:val="20"/>
            <w:u w:val="single"/>
            <w:lang w:val="en-US"/>
          </w:rPr>
          <w:t>files</w:t>
        </w:r>
        <w:r w:rsidRPr="00422C7B">
          <w:rPr>
            <w:rFonts w:ascii="Times New Roman" w:eastAsia="Times New Roman" w:hAnsi="Times New Roman" w:cs="Times New Roman"/>
            <w:color w:val="0000FF"/>
            <w:sz w:val="20"/>
            <w:szCs w:val="20"/>
            <w:u w:val="single"/>
          </w:rPr>
          <w:t>/</w:t>
        </w:r>
        <w:proofErr w:type="spellStart"/>
        <w:r w:rsidRPr="00422C7B">
          <w:rPr>
            <w:rFonts w:ascii="Times New Roman" w:eastAsia="Times New Roman" w:hAnsi="Times New Roman" w:cs="Times New Roman"/>
            <w:color w:val="0000FF"/>
            <w:sz w:val="20"/>
            <w:szCs w:val="20"/>
            <w:u w:val="single"/>
            <w:lang w:val="en-US"/>
          </w:rPr>
          <w:t>sbornik</w:t>
        </w:r>
        <w:proofErr w:type="spellEnd"/>
        <w:r w:rsidRPr="00422C7B">
          <w:rPr>
            <w:rFonts w:ascii="Times New Roman" w:eastAsia="Times New Roman" w:hAnsi="Times New Roman" w:cs="Times New Roman"/>
            <w:color w:val="0000FF"/>
            <w:sz w:val="20"/>
            <w:szCs w:val="20"/>
            <w:u w:val="single"/>
          </w:rPr>
          <w:t>_</w:t>
        </w:r>
        <w:proofErr w:type="spellStart"/>
        <w:r w:rsidRPr="00422C7B">
          <w:rPr>
            <w:rFonts w:ascii="Times New Roman" w:eastAsia="Times New Roman" w:hAnsi="Times New Roman" w:cs="Times New Roman"/>
            <w:color w:val="0000FF"/>
            <w:sz w:val="20"/>
            <w:szCs w:val="20"/>
            <w:u w:val="single"/>
            <w:lang w:val="en-US"/>
          </w:rPr>
          <w:t>za</w:t>
        </w:r>
        <w:proofErr w:type="spellEnd"/>
        <w:r w:rsidRPr="00422C7B">
          <w:rPr>
            <w:rFonts w:ascii="Times New Roman" w:eastAsia="Times New Roman" w:hAnsi="Times New Roman" w:cs="Times New Roman"/>
            <w:color w:val="0000FF"/>
            <w:sz w:val="20"/>
            <w:szCs w:val="20"/>
            <w:u w:val="single"/>
          </w:rPr>
          <w:t>_2015_</w:t>
        </w:r>
        <w:proofErr w:type="spellStart"/>
        <w:r w:rsidRPr="00422C7B">
          <w:rPr>
            <w:rFonts w:ascii="Times New Roman" w:eastAsia="Times New Roman" w:hAnsi="Times New Roman" w:cs="Times New Roman"/>
            <w:color w:val="0000FF"/>
            <w:sz w:val="20"/>
            <w:szCs w:val="20"/>
            <w:u w:val="single"/>
            <w:lang w:val="en-US"/>
          </w:rPr>
          <w:t>dlya</w:t>
        </w:r>
        <w:proofErr w:type="spellEnd"/>
        <w:r w:rsidRPr="00422C7B">
          <w:rPr>
            <w:rFonts w:ascii="Times New Roman" w:eastAsia="Times New Roman" w:hAnsi="Times New Roman" w:cs="Times New Roman"/>
            <w:color w:val="0000FF"/>
            <w:sz w:val="20"/>
            <w:szCs w:val="20"/>
            <w:u w:val="single"/>
          </w:rPr>
          <w:t>_</w:t>
        </w:r>
        <w:proofErr w:type="spellStart"/>
        <w:r w:rsidRPr="00422C7B">
          <w:rPr>
            <w:rFonts w:ascii="Times New Roman" w:eastAsia="Times New Roman" w:hAnsi="Times New Roman" w:cs="Times New Roman"/>
            <w:color w:val="0000FF"/>
            <w:sz w:val="20"/>
            <w:szCs w:val="20"/>
            <w:u w:val="single"/>
            <w:lang w:val="en-US"/>
          </w:rPr>
          <w:t>razmeshcheniya</w:t>
        </w:r>
        <w:proofErr w:type="spellEnd"/>
        <w:r w:rsidRPr="00422C7B">
          <w:rPr>
            <w:rFonts w:ascii="Times New Roman" w:eastAsia="Times New Roman" w:hAnsi="Times New Roman" w:cs="Times New Roman"/>
            <w:color w:val="0000FF"/>
            <w:sz w:val="20"/>
            <w:szCs w:val="20"/>
            <w:u w:val="single"/>
          </w:rPr>
          <w:t>_</w:t>
        </w:r>
        <w:proofErr w:type="spellStart"/>
        <w:r w:rsidRPr="00422C7B">
          <w:rPr>
            <w:rFonts w:ascii="Times New Roman" w:eastAsia="Times New Roman" w:hAnsi="Times New Roman" w:cs="Times New Roman"/>
            <w:color w:val="0000FF"/>
            <w:sz w:val="20"/>
            <w:szCs w:val="20"/>
            <w:u w:val="single"/>
            <w:lang w:val="en-US"/>
          </w:rPr>
          <w:t>na</w:t>
        </w:r>
        <w:proofErr w:type="spellEnd"/>
        <w:r w:rsidRPr="00422C7B">
          <w:rPr>
            <w:rFonts w:ascii="Times New Roman" w:eastAsia="Times New Roman" w:hAnsi="Times New Roman" w:cs="Times New Roman"/>
            <w:color w:val="0000FF"/>
            <w:sz w:val="20"/>
            <w:szCs w:val="20"/>
            <w:u w:val="single"/>
          </w:rPr>
          <w:t>_</w:t>
        </w:r>
        <w:proofErr w:type="spellStart"/>
        <w:r w:rsidRPr="00422C7B">
          <w:rPr>
            <w:rFonts w:ascii="Times New Roman" w:eastAsia="Times New Roman" w:hAnsi="Times New Roman" w:cs="Times New Roman"/>
            <w:color w:val="0000FF"/>
            <w:sz w:val="20"/>
            <w:szCs w:val="20"/>
            <w:u w:val="single"/>
            <w:lang w:val="en-US"/>
          </w:rPr>
          <w:t>sayte</w:t>
        </w:r>
        <w:proofErr w:type="spellEnd"/>
        <w:r w:rsidRPr="00422C7B">
          <w:rPr>
            <w:rFonts w:ascii="Times New Roman" w:eastAsia="Times New Roman" w:hAnsi="Times New Roman" w:cs="Times New Roman"/>
            <w:color w:val="0000FF"/>
            <w:sz w:val="20"/>
            <w:szCs w:val="20"/>
            <w:u w:val="single"/>
          </w:rPr>
          <w:t>.</w:t>
        </w:r>
        <w:r w:rsidRPr="00422C7B">
          <w:rPr>
            <w:rFonts w:ascii="Times New Roman" w:eastAsia="Times New Roman" w:hAnsi="Times New Roman" w:cs="Times New Roman"/>
            <w:color w:val="0000FF"/>
            <w:sz w:val="20"/>
            <w:szCs w:val="20"/>
            <w:u w:val="single"/>
            <w:lang w:val="en-US"/>
          </w:rPr>
          <w:t>pdf</w:t>
        </w:r>
      </w:hyperlink>
    </w:p>
    <w:p w:rsidR="00422C7B" w:rsidRPr="00422C7B" w:rsidRDefault="00422C7B" w:rsidP="00422C7B">
      <w:pPr>
        <w:numPr>
          <w:ilvl w:val="0"/>
          <w:numId w:val="2"/>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0"/>
          <w:szCs w:val="20"/>
          <w:lang w:val="en-US"/>
        </w:rPr>
      </w:pPr>
      <w:r w:rsidRPr="00422C7B">
        <w:rPr>
          <w:rFonts w:ascii="Times New Roman" w:hAnsi="Times New Roman" w:cs="Times New Roman"/>
          <w:sz w:val="20"/>
          <w:szCs w:val="20"/>
        </w:rPr>
        <w:t xml:space="preserve"> </w:t>
      </w:r>
      <w:r w:rsidRPr="00422C7B">
        <w:rPr>
          <w:rFonts w:ascii="Times New Roman" w:hAnsi="Times New Roman" w:cs="Times New Roman"/>
          <w:sz w:val="20"/>
          <w:szCs w:val="20"/>
          <w:lang w:val="en-US"/>
        </w:rPr>
        <w:t xml:space="preserve">International Diabetes Federation. IDF Diabetes Atlas, 8th edition. Brussels, Belgium: International Diabetes Federation, 2017. </w:t>
      </w:r>
      <w:r w:rsidRPr="00422C7B">
        <w:rPr>
          <w:rFonts w:ascii="Times New Roman" w:hAnsi="Times New Roman" w:cs="Times New Roman"/>
          <w:sz w:val="20"/>
          <w:szCs w:val="20"/>
          <w:shd w:val="clear" w:color="auto" w:fill="FFFFFF"/>
          <w:lang w:val="en-US"/>
        </w:rPr>
        <w:t>Available from</w:t>
      </w:r>
      <w:r w:rsidRPr="00422C7B">
        <w:rPr>
          <w:rFonts w:ascii="Times New Roman" w:hAnsi="Times New Roman" w:cs="Times New Roman"/>
          <w:sz w:val="20"/>
          <w:szCs w:val="20"/>
          <w:lang w:val="en-US"/>
        </w:rPr>
        <w:t xml:space="preserve">: </w:t>
      </w:r>
      <w:r w:rsidRPr="00422C7B">
        <w:rPr>
          <w:rFonts w:ascii="Times New Roman" w:hAnsi="Times New Roman" w:cs="Times New Roman"/>
          <w:color w:val="2F5496"/>
          <w:sz w:val="20"/>
          <w:szCs w:val="20"/>
          <w:u w:val="single"/>
          <w:lang w:val="en-US"/>
        </w:rPr>
        <w:t>http://www.diabetesatlas.org</w:t>
      </w:r>
      <w:r w:rsidRPr="00422C7B">
        <w:rPr>
          <w:rFonts w:ascii="Times New Roman" w:hAnsi="Times New Roman" w:cs="Times New Roman"/>
          <w:sz w:val="20"/>
          <w:szCs w:val="20"/>
          <w:lang w:val="en-US"/>
        </w:rPr>
        <w:t>; last accessed on 23 January, 2019.</w:t>
      </w:r>
    </w:p>
    <w:p w:rsidR="00422C7B" w:rsidRPr="00422C7B" w:rsidRDefault="00422C7B" w:rsidP="00422C7B">
      <w:pPr>
        <w:numPr>
          <w:ilvl w:val="0"/>
          <w:numId w:val="2"/>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0"/>
          <w:szCs w:val="20"/>
          <w:lang w:val="en-US"/>
        </w:rPr>
      </w:pPr>
      <w:r w:rsidRPr="00422C7B">
        <w:rPr>
          <w:rFonts w:ascii="Times New Roman" w:hAnsi="Times New Roman" w:cs="Times New Roman"/>
          <w:sz w:val="20"/>
          <w:szCs w:val="20"/>
          <w:lang w:val="en-US"/>
        </w:rPr>
        <w:t xml:space="preserve">International Diabetes Federation </w:t>
      </w:r>
      <w:r w:rsidRPr="00422C7B">
        <w:rPr>
          <w:rFonts w:ascii="Times New Roman" w:hAnsi="Times New Roman" w:cs="Times New Roman"/>
          <w:color w:val="000000"/>
          <w:sz w:val="20"/>
          <w:szCs w:val="20"/>
        </w:rPr>
        <w:t>АТЛАС</w:t>
      </w:r>
      <w:r w:rsidRPr="00422C7B">
        <w:rPr>
          <w:rFonts w:ascii="Times New Roman" w:hAnsi="Times New Roman" w:cs="Times New Roman"/>
          <w:color w:val="000000"/>
          <w:sz w:val="20"/>
          <w:szCs w:val="20"/>
          <w:lang w:val="en-US"/>
        </w:rPr>
        <w:t xml:space="preserve"> </w:t>
      </w:r>
      <w:r w:rsidRPr="00422C7B">
        <w:rPr>
          <w:rFonts w:ascii="Times New Roman" w:hAnsi="Times New Roman" w:cs="Times New Roman"/>
          <w:bCs/>
          <w:color w:val="000000"/>
          <w:sz w:val="20"/>
          <w:szCs w:val="20"/>
        </w:rPr>
        <w:t>ДИАБЕТА</w:t>
      </w:r>
      <w:r w:rsidRPr="00422C7B">
        <w:rPr>
          <w:rFonts w:ascii="Times New Roman" w:hAnsi="Times New Roman" w:cs="Times New Roman"/>
          <w:b/>
          <w:bCs/>
          <w:color w:val="000000"/>
          <w:sz w:val="20"/>
          <w:szCs w:val="20"/>
          <w:lang w:val="en-US"/>
        </w:rPr>
        <w:t xml:space="preserve"> </w:t>
      </w:r>
      <w:r w:rsidRPr="00422C7B">
        <w:rPr>
          <w:rFonts w:ascii="Times New Roman" w:hAnsi="Times New Roman" w:cs="Times New Roman"/>
          <w:color w:val="000000"/>
          <w:sz w:val="20"/>
          <w:szCs w:val="20"/>
          <w:lang w:val="en-US"/>
        </w:rPr>
        <w:t xml:space="preserve">IDF </w:t>
      </w:r>
      <w:r w:rsidRPr="00422C7B">
        <w:rPr>
          <w:rFonts w:ascii="Times New Roman" w:hAnsi="Times New Roman" w:cs="Times New Roman"/>
          <w:color w:val="000000"/>
          <w:sz w:val="20"/>
          <w:szCs w:val="20"/>
        </w:rPr>
        <w:t>Седьмое</w:t>
      </w:r>
      <w:r w:rsidRPr="00422C7B">
        <w:rPr>
          <w:rFonts w:ascii="Times New Roman" w:hAnsi="Times New Roman" w:cs="Times New Roman"/>
          <w:color w:val="000000"/>
          <w:sz w:val="20"/>
          <w:szCs w:val="20"/>
          <w:lang w:val="en-US"/>
        </w:rPr>
        <w:t xml:space="preserve"> </w:t>
      </w:r>
      <w:r w:rsidRPr="00422C7B">
        <w:rPr>
          <w:rFonts w:ascii="Times New Roman" w:hAnsi="Times New Roman" w:cs="Times New Roman"/>
          <w:color w:val="000000"/>
          <w:sz w:val="20"/>
          <w:szCs w:val="20"/>
        </w:rPr>
        <w:t>издание</w:t>
      </w:r>
      <w:r w:rsidRPr="00422C7B">
        <w:rPr>
          <w:rFonts w:ascii="Times New Roman" w:hAnsi="Times New Roman" w:cs="Times New Roman"/>
          <w:color w:val="000000"/>
          <w:sz w:val="20"/>
          <w:szCs w:val="20"/>
          <w:lang w:val="en-US"/>
        </w:rPr>
        <w:t xml:space="preserve">, </w:t>
      </w:r>
      <w:r w:rsidRPr="00422C7B">
        <w:rPr>
          <w:rFonts w:ascii="Times New Roman" w:hAnsi="Times New Roman" w:cs="Times New Roman"/>
          <w:color w:val="000000"/>
          <w:sz w:val="20"/>
          <w:szCs w:val="20"/>
        </w:rPr>
        <w:t>Брюссель</w:t>
      </w:r>
      <w:r w:rsidRPr="00422C7B">
        <w:rPr>
          <w:rFonts w:ascii="Times New Roman" w:hAnsi="Times New Roman" w:cs="Times New Roman"/>
          <w:color w:val="000000"/>
          <w:sz w:val="20"/>
          <w:szCs w:val="20"/>
          <w:lang w:val="en-US"/>
        </w:rPr>
        <w:t xml:space="preserve">, </w:t>
      </w:r>
      <w:r w:rsidRPr="00422C7B">
        <w:rPr>
          <w:rFonts w:ascii="Times New Roman" w:hAnsi="Times New Roman" w:cs="Times New Roman"/>
          <w:color w:val="000000"/>
          <w:sz w:val="20"/>
          <w:szCs w:val="20"/>
        </w:rPr>
        <w:t>Бельгия</w:t>
      </w:r>
      <w:r w:rsidRPr="00422C7B">
        <w:rPr>
          <w:rFonts w:ascii="Times New Roman" w:hAnsi="Times New Roman" w:cs="Times New Roman"/>
          <w:color w:val="000000"/>
          <w:sz w:val="20"/>
          <w:szCs w:val="20"/>
          <w:lang w:val="en-US"/>
        </w:rPr>
        <w:t xml:space="preserve">. 2015 </w:t>
      </w:r>
      <w:r w:rsidRPr="00422C7B">
        <w:rPr>
          <w:rFonts w:ascii="Times New Roman" w:hAnsi="Times New Roman" w:cs="Times New Roman"/>
          <w:color w:val="000000"/>
          <w:sz w:val="20"/>
          <w:szCs w:val="20"/>
        </w:rPr>
        <w:t>год</w:t>
      </w:r>
      <w:r w:rsidRPr="00422C7B">
        <w:rPr>
          <w:rFonts w:ascii="Times New Roman" w:hAnsi="Times New Roman" w:cs="Times New Roman"/>
          <w:color w:val="000000"/>
          <w:sz w:val="20"/>
          <w:szCs w:val="20"/>
          <w:lang w:val="en-US"/>
        </w:rPr>
        <w:t>.</w:t>
      </w:r>
    </w:p>
    <w:p w:rsidR="00422C7B" w:rsidRPr="00422C7B" w:rsidRDefault="00422C7B" w:rsidP="00422C7B">
      <w:pPr>
        <w:numPr>
          <w:ilvl w:val="0"/>
          <w:numId w:val="2"/>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0"/>
          <w:szCs w:val="20"/>
        </w:rPr>
      </w:pPr>
      <w:r w:rsidRPr="00422C7B">
        <w:rPr>
          <w:rFonts w:ascii="Times New Roman" w:hAnsi="Times New Roman" w:cs="Times New Roman"/>
          <w:sz w:val="20"/>
          <w:szCs w:val="20"/>
        </w:rPr>
        <w:t xml:space="preserve">Всемирная Организация Здравоохранения. Профили сахарного диабета в странах, 2016. Женева, Швейцария, 2016. </w:t>
      </w:r>
      <w:hyperlink r:id="rId12" w:history="1">
        <w:r w:rsidRPr="00422C7B">
          <w:rPr>
            <w:rFonts w:ascii="Times New Roman" w:hAnsi="Times New Roman" w:cs="Times New Roman"/>
            <w:color w:val="0000FF"/>
            <w:sz w:val="20"/>
            <w:szCs w:val="20"/>
            <w:u w:val="single"/>
          </w:rPr>
          <w:t>http://who.int/diabetes/country-profiles/kaz_ru.pdf</w:t>
        </w:r>
      </w:hyperlink>
    </w:p>
    <w:p w:rsidR="00422C7B" w:rsidRPr="00422C7B" w:rsidRDefault="00422C7B" w:rsidP="00422C7B">
      <w:pPr>
        <w:numPr>
          <w:ilvl w:val="0"/>
          <w:numId w:val="2"/>
        </w:numPr>
        <w:spacing w:line="240" w:lineRule="auto"/>
        <w:contextualSpacing/>
        <w:jc w:val="both"/>
        <w:rPr>
          <w:rFonts w:ascii="Times New Roman" w:hAnsi="Times New Roman" w:cs="Times New Roman"/>
          <w:sz w:val="20"/>
          <w:szCs w:val="20"/>
          <w:lang w:val="en-US"/>
        </w:rPr>
      </w:pPr>
      <w:proofErr w:type="spellStart"/>
      <w:r w:rsidRPr="00422C7B">
        <w:rPr>
          <w:rFonts w:ascii="Times New Roman" w:hAnsi="Times New Roman" w:cs="Times New Roman"/>
          <w:sz w:val="20"/>
          <w:szCs w:val="20"/>
          <w:lang w:val="en-US"/>
        </w:rPr>
        <w:t>Echouffo-Tcheugui</w:t>
      </w:r>
      <w:proofErr w:type="spellEnd"/>
      <w:r w:rsidRPr="00422C7B">
        <w:rPr>
          <w:rFonts w:ascii="Times New Roman" w:hAnsi="Times New Roman" w:cs="Times New Roman"/>
          <w:sz w:val="20"/>
          <w:szCs w:val="20"/>
          <w:lang w:val="en-US"/>
        </w:rPr>
        <w:t xml:space="preserve"> JB, </w:t>
      </w:r>
      <w:proofErr w:type="spellStart"/>
      <w:r w:rsidRPr="00422C7B">
        <w:rPr>
          <w:rFonts w:ascii="Times New Roman" w:hAnsi="Times New Roman" w:cs="Times New Roman"/>
          <w:sz w:val="20"/>
          <w:szCs w:val="20"/>
          <w:lang w:val="en-US"/>
        </w:rPr>
        <w:t>Perreault</w:t>
      </w:r>
      <w:proofErr w:type="spellEnd"/>
      <w:r w:rsidRPr="00422C7B">
        <w:rPr>
          <w:rFonts w:ascii="Times New Roman" w:hAnsi="Times New Roman" w:cs="Times New Roman"/>
          <w:sz w:val="20"/>
          <w:szCs w:val="20"/>
          <w:lang w:val="en-US"/>
        </w:rPr>
        <w:t xml:space="preserve"> L, Ji L, </w:t>
      </w:r>
      <w:proofErr w:type="spellStart"/>
      <w:r w:rsidRPr="00422C7B">
        <w:rPr>
          <w:rFonts w:ascii="Times New Roman" w:hAnsi="Times New Roman" w:cs="Times New Roman"/>
          <w:sz w:val="20"/>
          <w:szCs w:val="20"/>
          <w:lang w:val="en-US"/>
        </w:rPr>
        <w:t>Dagogo</w:t>
      </w:r>
      <w:proofErr w:type="spellEnd"/>
      <w:r w:rsidRPr="00422C7B">
        <w:rPr>
          <w:rFonts w:ascii="Times New Roman" w:hAnsi="Times New Roman" w:cs="Times New Roman"/>
          <w:sz w:val="20"/>
          <w:szCs w:val="20"/>
          <w:lang w:val="en-US"/>
        </w:rPr>
        <w:t>-Jack S. Diagnosis and Management of Prediabetes: A Review. JAMA. 2023 Apr 11;329(14):1206-</w:t>
      </w:r>
      <w:proofErr w:type="gramStart"/>
      <w:r w:rsidRPr="00422C7B">
        <w:rPr>
          <w:rFonts w:ascii="Times New Roman" w:hAnsi="Times New Roman" w:cs="Times New Roman"/>
          <w:sz w:val="20"/>
          <w:szCs w:val="20"/>
          <w:lang w:val="en-US"/>
        </w:rPr>
        <w:t>1216..</w:t>
      </w:r>
      <w:proofErr w:type="gramEnd"/>
    </w:p>
    <w:p w:rsidR="00422C7B" w:rsidRPr="00422C7B" w:rsidRDefault="00422C7B" w:rsidP="00422C7B">
      <w:pPr>
        <w:numPr>
          <w:ilvl w:val="0"/>
          <w:numId w:val="2"/>
        </w:numPr>
        <w:spacing w:line="240" w:lineRule="auto"/>
        <w:contextualSpacing/>
        <w:jc w:val="both"/>
        <w:rPr>
          <w:rFonts w:ascii="Times New Roman" w:hAnsi="Times New Roman" w:cs="Times New Roman"/>
          <w:sz w:val="20"/>
          <w:szCs w:val="20"/>
          <w:lang w:val="en-US"/>
        </w:rPr>
      </w:pPr>
      <w:r w:rsidRPr="00422C7B">
        <w:rPr>
          <w:rFonts w:ascii="Times New Roman" w:hAnsi="Times New Roman" w:cs="Times New Roman"/>
          <w:sz w:val="20"/>
          <w:szCs w:val="20"/>
          <w:lang w:val="en-US"/>
        </w:rPr>
        <w:lastRenderedPageBreak/>
        <w:t xml:space="preserve"> Huang D, </w:t>
      </w:r>
      <w:proofErr w:type="spellStart"/>
      <w:r w:rsidRPr="00422C7B">
        <w:rPr>
          <w:rFonts w:ascii="Times New Roman" w:hAnsi="Times New Roman" w:cs="Times New Roman"/>
          <w:sz w:val="20"/>
          <w:szCs w:val="20"/>
          <w:lang w:val="en-US"/>
        </w:rPr>
        <w:t>Refaat</w:t>
      </w:r>
      <w:proofErr w:type="spellEnd"/>
      <w:r w:rsidRPr="00422C7B">
        <w:rPr>
          <w:rFonts w:ascii="Times New Roman" w:hAnsi="Times New Roman" w:cs="Times New Roman"/>
          <w:sz w:val="20"/>
          <w:szCs w:val="20"/>
          <w:lang w:val="en-US"/>
        </w:rPr>
        <w:t xml:space="preserve"> M, </w:t>
      </w:r>
      <w:proofErr w:type="spellStart"/>
      <w:r w:rsidRPr="00422C7B">
        <w:rPr>
          <w:rFonts w:ascii="Times New Roman" w:hAnsi="Times New Roman" w:cs="Times New Roman"/>
          <w:sz w:val="20"/>
          <w:szCs w:val="20"/>
          <w:lang w:val="en-US"/>
        </w:rPr>
        <w:t>Mohammedi</w:t>
      </w:r>
      <w:proofErr w:type="spellEnd"/>
      <w:r w:rsidRPr="00422C7B">
        <w:rPr>
          <w:rFonts w:ascii="Times New Roman" w:hAnsi="Times New Roman" w:cs="Times New Roman"/>
          <w:sz w:val="20"/>
          <w:szCs w:val="20"/>
          <w:lang w:val="en-US"/>
        </w:rPr>
        <w:t xml:space="preserve"> K, </w:t>
      </w:r>
      <w:proofErr w:type="spellStart"/>
      <w:r w:rsidRPr="00422C7B">
        <w:rPr>
          <w:rFonts w:ascii="Times New Roman" w:hAnsi="Times New Roman" w:cs="Times New Roman"/>
          <w:sz w:val="20"/>
          <w:szCs w:val="20"/>
          <w:lang w:val="en-US"/>
        </w:rPr>
        <w:t>Jayyousi</w:t>
      </w:r>
      <w:proofErr w:type="spellEnd"/>
      <w:r w:rsidRPr="00422C7B">
        <w:rPr>
          <w:rFonts w:ascii="Times New Roman" w:hAnsi="Times New Roman" w:cs="Times New Roman"/>
          <w:sz w:val="20"/>
          <w:szCs w:val="20"/>
          <w:lang w:val="en-US"/>
        </w:rPr>
        <w:t xml:space="preserve"> A, Al </w:t>
      </w:r>
      <w:proofErr w:type="spellStart"/>
      <w:r w:rsidRPr="00422C7B">
        <w:rPr>
          <w:rFonts w:ascii="Times New Roman" w:hAnsi="Times New Roman" w:cs="Times New Roman"/>
          <w:sz w:val="20"/>
          <w:szCs w:val="20"/>
          <w:lang w:val="en-US"/>
        </w:rPr>
        <w:t>Suwaidi</w:t>
      </w:r>
      <w:proofErr w:type="spellEnd"/>
      <w:r w:rsidRPr="00422C7B">
        <w:rPr>
          <w:rFonts w:ascii="Times New Roman" w:hAnsi="Times New Roman" w:cs="Times New Roman"/>
          <w:sz w:val="20"/>
          <w:szCs w:val="20"/>
          <w:lang w:val="en-US"/>
        </w:rPr>
        <w:t xml:space="preserve"> J, Abi Khalil C. </w:t>
      </w:r>
      <w:proofErr w:type="spellStart"/>
      <w:r w:rsidRPr="00422C7B">
        <w:rPr>
          <w:rFonts w:ascii="Times New Roman" w:hAnsi="Times New Roman" w:cs="Times New Roman"/>
          <w:sz w:val="20"/>
          <w:szCs w:val="20"/>
          <w:lang w:val="en-US"/>
        </w:rPr>
        <w:t>Macrovascular</w:t>
      </w:r>
      <w:proofErr w:type="spellEnd"/>
      <w:r w:rsidRPr="00422C7B">
        <w:rPr>
          <w:rFonts w:ascii="Times New Roman" w:hAnsi="Times New Roman" w:cs="Times New Roman"/>
          <w:sz w:val="20"/>
          <w:szCs w:val="20"/>
          <w:lang w:val="en-US"/>
        </w:rPr>
        <w:t xml:space="preserve"> Complications in Patients with Diabetes and Prediabetes. Biomed Res Int. </w:t>
      </w:r>
      <w:proofErr w:type="gramStart"/>
      <w:r w:rsidRPr="00422C7B">
        <w:rPr>
          <w:rFonts w:ascii="Times New Roman" w:hAnsi="Times New Roman" w:cs="Times New Roman"/>
          <w:sz w:val="20"/>
          <w:szCs w:val="20"/>
          <w:lang w:val="en-US"/>
        </w:rPr>
        <w:t>2017;2017:7839101</w:t>
      </w:r>
      <w:proofErr w:type="gramEnd"/>
      <w:r w:rsidRPr="00422C7B">
        <w:rPr>
          <w:rFonts w:ascii="Times New Roman" w:hAnsi="Times New Roman" w:cs="Times New Roman"/>
          <w:sz w:val="20"/>
          <w:szCs w:val="20"/>
          <w:lang w:val="en-US"/>
        </w:rPr>
        <w:t>.</w:t>
      </w:r>
    </w:p>
    <w:p w:rsidR="00422C7B" w:rsidRPr="00422C7B" w:rsidRDefault="00422C7B" w:rsidP="00422C7B">
      <w:pPr>
        <w:numPr>
          <w:ilvl w:val="0"/>
          <w:numId w:val="2"/>
        </w:numPr>
        <w:spacing w:after="0" w:line="240" w:lineRule="auto"/>
        <w:contextualSpacing/>
        <w:jc w:val="both"/>
        <w:rPr>
          <w:rFonts w:ascii="Times New Roman" w:hAnsi="Times New Roman" w:cs="Times New Roman"/>
        </w:rPr>
      </w:pPr>
      <w:r w:rsidRPr="00422C7B">
        <w:rPr>
          <w:rFonts w:ascii="Times New Roman" w:hAnsi="Times New Roman" w:cs="Times New Roman"/>
          <w:color w:val="212121"/>
          <w:sz w:val="20"/>
          <w:szCs w:val="20"/>
          <w:shd w:val="clear" w:color="auto" w:fill="FFFFFF"/>
          <w:lang w:val="en-US"/>
        </w:rPr>
        <w:t xml:space="preserve">Nielsen ML, </w:t>
      </w:r>
      <w:proofErr w:type="spellStart"/>
      <w:r w:rsidRPr="00422C7B">
        <w:rPr>
          <w:rFonts w:ascii="Times New Roman" w:hAnsi="Times New Roman" w:cs="Times New Roman"/>
          <w:color w:val="212121"/>
          <w:sz w:val="20"/>
          <w:szCs w:val="20"/>
          <w:shd w:val="clear" w:color="auto" w:fill="FFFFFF"/>
          <w:lang w:val="en-US"/>
        </w:rPr>
        <w:t>Pareek</w:t>
      </w:r>
      <w:proofErr w:type="spellEnd"/>
      <w:r w:rsidRPr="00422C7B">
        <w:rPr>
          <w:rFonts w:ascii="Times New Roman" w:hAnsi="Times New Roman" w:cs="Times New Roman"/>
          <w:color w:val="212121"/>
          <w:sz w:val="20"/>
          <w:szCs w:val="20"/>
          <w:shd w:val="clear" w:color="auto" w:fill="FFFFFF"/>
          <w:lang w:val="en-US"/>
        </w:rPr>
        <w:t xml:space="preserve"> M, </w:t>
      </w:r>
      <w:proofErr w:type="spellStart"/>
      <w:r w:rsidRPr="00422C7B">
        <w:rPr>
          <w:rFonts w:ascii="Times New Roman" w:hAnsi="Times New Roman" w:cs="Times New Roman"/>
          <w:color w:val="212121"/>
          <w:sz w:val="20"/>
          <w:szCs w:val="20"/>
          <w:shd w:val="clear" w:color="auto" w:fill="FFFFFF"/>
          <w:lang w:val="en-US"/>
        </w:rPr>
        <w:t>Leósdóttir</w:t>
      </w:r>
      <w:proofErr w:type="spellEnd"/>
      <w:r w:rsidRPr="00422C7B">
        <w:rPr>
          <w:rFonts w:ascii="Times New Roman" w:hAnsi="Times New Roman" w:cs="Times New Roman"/>
          <w:color w:val="212121"/>
          <w:sz w:val="20"/>
          <w:szCs w:val="20"/>
          <w:shd w:val="clear" w:color="auto" w:fill="FFFFFF"/>
          <w:lang w:val="en-US"/>
        </w:rPr>
        <w:t xml:space="preserve"> M, Eriksson KF, Nilsson PM, Olsen MH. One-hour glucose value as a long-term predictor of cardiovascular morbidity and mortality: </w:t>
      </w:r>
      <w:proofErr w:type="gramStart"/>
      <w:r w:rsidRPr="00422C7B">
        <w:rPr>
          <w:rFonts w:ascii="Times New Roman" w:hAnsi="Times New Roman" w:cs="Times New Roman"/>
          <w:color w:val="212121"/>
          <w:sz w:val="20"/>
          <w:szCs w:val="20"/>
          <w:shd w:val="clear" w:color="auto" w:fill="FFFFFF"/>
          <w:lang w:val="en-US"/>
        </w:rPr>
        <w:t>the</w:t>
      </w:r>
      <w:proofErr w:type="gramEnd"/>
      <w:r w:rsidRPr="00422C7B">
        <w:rPr>
          <w:rFonts w:ascii="Times New Roman" w:hAnsi="Times New Roman" w:cs="Times New Roman"/>
          <w:color w:val="212121"/>
          <w:sz w:val="20"/>
          <w:szCs w:val="20"/>
          <w:shd w:val="clear" w:color="auto" w:fill="FFFFFF"/>
          <w:lang w:val="en-US"/>
        </w:rPr>
        <w:t xml:space="preserve"> Malmö Preventive Project. </w:t>
      </w:r>
      <w:proofErr w:type="spellStart"/>
      <w:r w:rsidRPr="00422C7B">
        <w:rPr>
          <w:rFonts w:ascii="Times New Roman" w:hAnsi="Times New Roman" w:cs="Times New Roman"/>
          <w:color w:val="212121"/>
          <w:sz w:val="20"/>
          <w:szCs w:val="20"/>
          <w:shd w:val="clear" w:color="auto" w:fill="FFFFFF"/>
          <w:lang w:val="en-US"/>
        </w:rPr>
        <w:t>Eur</w:t>
      </w:r>
      <w:proofErr w:type="spellEnd"/>
      <w:r w:rsidRPr="00422C7B">
        <w:rPr>
          <w:rFonts w:ascii="Times New Roman" w:hAnsi="Times New Roman" w:cs="Times New Roman"/>
          <w:color w:val="212121"/>
          <w:sz w:val="20"/>
          <w:szCs w:val="20"/>
          <w:shd w:val="clear" w:color="auto" w:fill="FFFFFF"/>
          <w:lang w:val="en-US"/>
        </w:rPr>
        <w:t xml:space="preserve"> J </w:t>
      </w:r>
      <w:proofErr w:type="spellStart"/>
      <w:r w:rsidRPr="00422C7B">
        <w:rPr>
          <w:rFonts w:ascii="Times New Roman" w:hAnsi="Times New Roman" w:cs="Times New Roman"/>
          <w:color w:val="212121"/>
          <w:sz w:val="20"/>
          <w:szCs w:val="20"/>
          <w:shd w:val="clear" w:color="auto" w:fill="FFFFFF"/>
          <w:lang w:val="en-US"/>
        </w:rPr>
        <w:t>Endocrinol</w:t>
      </w:r>
      <w:proofErr w:type="spellEnd"/>
      <w:r w:rsidRPr="00422C7B">
        <w:rPr>
          <w:rFonts w:ascii="Times New Roman" w:hAnsi="Times New Roman" w:cs="Times New Roman"/>
          <w:color w:val="212121"/>
          <w:sz w:val="20"/>
          <w:szCs w:val="20"/>
          <w:shd w:val="clear" w:color="auto" w:fill="FFFFFF"/>
          <w:lang w:val="en-US"/>
        </w:rPr>
        <w:t>. 2018 Mar;178(3):225-236.</w:t>
      </w:r>
    </w:p>
    <w:p w:rsidR="00422C7B" w:rsidRPr="00422C7B" w:rsidRDefault="00422C7B" w:rsidP="00422C7B">
      <w:pPr>
        <w:pStyle w:val="a3"/>
        <w:numPr>
          <w:ilvl w:val="0"/>
          <w:numId w:val="2"/>
        </w:numPr>
        <w:spacing w:after="0" w:line="240" w:lineRule="auto"/>
        <w:jc w:val="both"/>
        <w:rPr>
          <w:rFonts w:ascii="Times New Roman" w:hAnsi="Times New Roman" w:cs="Times New Roman"/>
          <w:lang w:val="en-US"/>
        </w:rPr>
      </w:pPr>
      <w:r w:rsidRPr="00422C7B">
        <w:rPr>
          <w:rFonts w:ascii="Times New Roman" w:hAnsi="Times New Roman" w:cs="Times New Roman"/>
          <w:color w:val="000000"/>
          <w:shd w:val="clear" w:color="auto" w:fill="FFFFFF"/>
          <w:lang w:val="en-US"/>
        </w:rPr>
        <w:t>Li X, Wang J, Shen X, et al. Higher blood pressure predicts diabetes and enhances long-term risk of cardiovascular disease events in individuals with impaired glucose tolerance: Twenty-three-year follow-up of the Daqing diabetes prevention study. </w:t>
      </w:r>
      <w:r w:rsidRPr="00422C7B">
        <w:rPr>
          <w:rFonts w:ascii="Times New Roman" w:hAnsi="Times New Roman" w:cs="Times New Roman"/>
          <w:i/>
          <w:iCs/>
          <w:color w:val="000000"/>
          <w:shd w:val="clear" w:color="auto" w:fill="FFFFFF"/>
          <w:lang w:val="en-US"/>
        </w:rPr>
        <w:t>J Diabetes</w:t>
      </w:r>
      <w:r w:rsidRPr="00422C7B">
        <w:rPr>
          <w:rFonts w:ascii="Times New Roman" w:hAnsi="Times New Roman" w:cs="Times New Roman"/>
          <w:color w:val="000000"/>
          <w:shd w:val="clear" w:color="auto" w:fill="FFFFFF"/>
          <w:lang w:val="en-US"/>
        </w:rPr>
        <w:t>. 2019;11(7):593-598. doi:10.1111/1753-0407.12887</w:t>
      </w:r>
    </w:p>
    <w:p w:rsidR="00422C7B" w:rsidRPr="00422C7B" w:rsidRDefault="00422C7B" w:rsidP="00422C7B">
      <w:pPr>
        <w:pStyle w:val="a3"/>
        <w:numPr>
          <w:ilvl w:val="0"/>
          <w:numId w:val="2"/>
        </w:numPr>
        <w:spacing w:after="0" w:line="240" w:lineRule="auto"/>
        <w:ind w:left="426"/>
        <w:jc w:val="both"/>
        <w:rPr>
          <w:rFonts w:ascii="Times New Roman" w:hAnsi="Times New Roman" w:cs="Times New Roman"/>
          <w:lang w:val="en-US"/>
        </w:rPr>
      </w:pPr>
      <w:r w:rsidRPr="00422C7B">
        <w:rPr>
          <w:rFonts w:ascii="Times New Roman" w:hAnsi="Times New Roman" w:cs="Times New Roman"/>
          <w:color w:val="000000"/>
          <w:shd w:val="clear" w:color="auto" w:fill="FFFFFF"/>
          <w:lang w:val="en-US"/>
        </w:rPr>
        <w:t xml:space="preserve">Gleason-Comstock J, </w:t>
      </w:r>
      <w:proofErr w:type="spellStart"/>
      <w:r w:rsidRPr="00422C7B">
        <w:rPr>
          <w:rFonts w:ascii="Times New Roman" w:hAnsi="Times New Roman" w:cs="Times New Roman"/>
          <w:color w:val="000000"/>
          <w:shd w:val="clear" w:color="auto" w:fill="FFFFFF"/>
          <w:lang w:val="en-US"/>
        </w:rPr>
        <w:t>Mozeb</w:t>
      </w:r>
      <w:proofErr w:type="spellEnd"/>
      <w:r w:rsidRPr="00422C7B">
        <w:rPr>
          <w:rFonts w:ascii="Times New Roman" w:hAnsi="Times New Roman" w:cs="Times New Roman"/>
          <w:color w:val="000000"/>
          <w:shd w:val="clear" w:color="auto" w:fill="FFFFFF"/>
          <w:lang w:val="en-US"/>
        </w:rPr>
        <w:t xml:space="preserve"> G, Louis C. Using the cardiovascular risk profile in a community heart health outreach intervention: Implications for primary care. Ann Fam Med. 2022 Apr 1;20(20 </w:t>
      </w:r>
      <w:proofErr w:type="spellStart"/>
      <w:r w:rsidRPr="00422C7B">
        <w:rPr>
          <w:rFonts w:ascii="Times New Roman" w:hAnsi="Times New Roman" w:cs="Times New Roman"/>
          <w:color w:val="000000"/>
          <w:shd w:val="clear" w:color="auto" w:fill="FFFFFF"/>
          <w:lang w:val="en-US"/>
        </w:rPr>
        <w:t>Suppl</w:t>
      </w:r>
      <w:proofErr w:type="spellEnd"/>
      <w:r w:rsidRPr="00422C7B">
        <w:rPr>
          <w:rFonts w:ascii="Times New Roman" w:hAnsi="Times New Roman" w:cs="Times New Roman"/>
          <w:color w:val="000000"/>
          <w:shd w:val="clear" w:color="auto" w:fill="FFFFFF"/>
          <w:lang w:val="en-US"/>
        </w:rPr>
        <w:t xml:space="preserve"> 1):2961.</w:t>
      </w:r>
    </w:p>
    <w:p w:rsidR="00422C7B" w:rsidRPr="00422C7B" w:rsidRDefault="00422C7B" w:rsidP="00422C7B">
      <w:pPr>
        <w:pStyle w:val="a3"/>
        <w:numPr>
          <w:ilvl w:val="0"/>
          <w:numId w:val="2"/>
        </w:numPr>
        <w:spacing w:after="0" w:line="240" w:lineRule="auto"/>
        <w:ind w:left="426"/>
        <w:jc w:val="both"/>
        <w:rPr>
          <w:rFonts w:ascii="Times New Roman" w:hAnsi="Times New Roman" w:cs="Times New Roman"/>
          <w:lang w:val="en-US"/>
        </w:rPr>
      </w:pPr>
      <w:proofErr w:type="spellStart"/>
      <w:r w:rsidRPr="00422C7B">
        <w:rPr>
          <w:rFonts w:ascii="Times New Roman" w:hAnsi="Times New Roman" w:cs="Times New Roman"/>
          <w:lang w:val="en-US"/>
        </w:rPr>
        <w:t>Kuo</w:t>
      </w:r>
      <w:proofErr w:type="spellEnd"/>
      <w:r w:rsidRPr="00422C7B">
        <w:rPr>
          <w:rFonts w:ascii="Times New Roman" w:hAnsi="Times New Roman" w:cs="Times New Roman"/>
          <w:lang w:val="en-US"/>
        </w:rPr>
        <w:t xml:space="preserve"> TH, Tseng CT, Lin WH, Chao JY, Wang WM, Li CY, Wang MC. Association Between Vascular Access Dysfunction and Subsequent Major Adverse Cardiovascular Events in Patients on Hemodialysis: A Population-Based Nested Case-Control Study. Medicine (Baltimore). 2015 Jul;94(26</w:t>
      </w:r>
      <w:proofErr w:type="gramStart"/>
      <w:r w:rsidRPr="00422C7B">
        <w:rPr>
          <w:rFonts w:ascii="Times New Roman" w:hAnsi="Times New Roman" w:cs="Times New Roman"/>
          <w:lang w:val="en-US"/>
        </w:rPr>
        <w:t>):e</w:t>
      </w:r>
      <w:proofErr w:type="gramEnd"/>
      <w:r w:rsidRPr="00422C7B">
        <w:rPr>
          <w:rFonts w:ascii="Times New Roman" w:hAnsi="Times New Roman" w:cs="Times New Roman"/>
          <w:lang w:val="en-US"/>
        </w:rPr>
        <w:t>1032.</w:t>
      </w:r>
    </w:p>
    <w:p w:rsidR="00422C7B" w:rsidRPr="00422C7B" w:rsidRDefault="00422C7B" w:rsidP="00422C7B">
      <w:pPr>
        <w:pStyle w:val="a3"/>
        <w:numPr>
          <w:ilvl w:val="0"/>
          <w:numId w:val="2"/>
        </w:numPr>
        <w:spacing w:after="0" w:line="240" w:lineRule="auto"/>
        <w:ind w:left="426"/>
        <w:jc w:val="both"/>
        <w:rPr>
          <w:rFonts w:ascii="Times New Roman" w:hAnsi="Times New Roman" w:cs="Times New Roman"/>
          <w:lang w:val="en-US"/>
        </w:rPr>
      </w:pPr>
      <w:r w:rsidRPr="00422C7B">
        <w:rPr>
          <w:rFonts w:ascii="Times New Roman" w:hAnsi="Times New Roman" w:cs="Times New Roman"/>
          <w:lang w:val="en-US"/>
        </w:rPr>
        <w:t xml:space="preserve">Janus </w:t>
      </w:r>
      <w:proofErr w:type="gramStart"/>
      <w:r w:rsidRPr="00422C7B">
        <w:rPr>
          <w:rFonts w:ascii="Times New Roman" w:hAnsi="Times New Roman" w:cs="Times New Roman"/>
          <w:lang w:val="en-US"/>
        </w:rPr>
        <w:t xml:space="preserve">A,  </w:t>
      </w:r>
      <w:proofErr w:type="spellStart"/>
      <w:r w:rsidRPr="00422C7B">
        <w:rPr>
          <w:rFonts w:ascii="Times New Roman" w:hAnsi="Times New Roman" w:cs="Times New Roman"/>
          <w:lang w:val="en-US"/>
        </w:rPr>
        <w:t>Szahidewicz</w:t>
      </w:r>
      <w:proofErr w:type="gramEnd"/>
      <w:r w:rsidRPr="00422C7B">
        <w:rPr>
          <w:rFonts w:ascii="Times New Roman" w:hAnsi="Times New Roman" w:cs="Times New Roman"/>
          <w:lang w:val="en-US"/>
        </w:rPr>
        <w:t>-Krupska</w:t>
      </w:r>
      <w:proofErr w:type="spellEnd"/>
      <w:r w:rsidRPr="00422C7B">
        <w:rPr>
          <w:rFonts w:ascii="Times New Roman" w:hAnsi="Times New Roman" w:cs="Times New Roman"/>
          <w:lang w:val="en-US"/>
        </w:rPr>
        <w:t xml:space="preserve"> E,  Mazur G,  </w:t>
      </w:r>
      <w:proofErr w:type="spellStart"/>
      <w:r w:rsidRPr="00422C7B">
        <w:rPr>
          <w:rFonts w:ascii="Times New Roman" w:hAnsi="Times New Roman" w:cs="Times New Roman"/>
          <w:lang w:val="en-US"/>
        </w:rPr>
        <w:t>Doroszko</w:t>
      </w:r>
      <w:proofErr w:type="spellEnd"/>
      <w:r w:rsidRPr="00422C7B">
        <w:rPr>
          <w:rFonts w:ascii="Times New Roman" w:hAnsi="Times New Roman" w:cs="Times New Roman"/>
          <w:lang w:val="en-US"/>
        </w:rPr>
        <w:t xml:space="preserve"> A. Insulin Resistance and Endothelial Dysfunction Constitute a Common Therapeutic Target in </w:t>
      </w:r>
      <w:proofErr w:type="spellStart"/>
      <w:r w:rsidRPr="00422C7B">
        <w:rPr>
          <w:rFonts w:ascii="Times New Roman" w:hAnsi="Times New Roman" w:cs="Times New Roman"/>
          <w:lang w:val="en-US"/>
        </w:rPr>
        <w:t>Cardiometabolic</w:t>
      </w:r>
      <w:proofErr w:type="spellEnd"/>
      <w:r w:rsidRPr="00422C7B">
        <w:rPr>
          <w:rFonts w:ascii="Times New Roman" w:hAnsi="Times New Roman" w:cs="Times New Roman"/>
          <w:lang w:val="en-US"/>
        </w:rPr>
        <w:t xml:space="preserve"> Disorders. </w:t>
      </w:r>
      <w:proofErr w:type="spellStart"/>
      <w:r w:rsidRPr="00422C7B">
        <w:rPr>
          <w:rFonts w:ascii="Times New Roman" w:hAnsi="Times New Roman" w:cs="Times New Roman"/>
          <w:lang w:val="en-US"/>
        </w:rPr>
        <w:t>Hindawi</w:t>
      </w:r>
      <w:proofErr w:type="spellEnd"/>
      <w:r w:rsidRPr="00422C7B">
        <w:rPr>
          <w:rFonts w:ascii="Times New Roman" w:hAnsi="Times New Roman" w:cs="Times New Roman"/>
          <w:lang w:val="en-US"/>
        </w:rPr>
        <w:t xml:space="preserve"> Publishing Corporation Mediators of Inflammation Volume 2016, Article ID 3634948, 10 pages.</w:t>
      </w:r>
    </w:p>
    <w:p w:rsidR="00422C7B" w:rsidRPr="00422C7B" w:rsidRDefault="00422C7B" w:rsidP="00422C7B">
      <w:pPr>
        <w:pStyle w:val="a3"/>
        <w:numPr>
          <w:ilvl w:val="0"/>
          <w:numId w:val="2"/>
        </w:numPr>
        <w:spacing w:after="0" w:line="240" w:lineRule="auto"/>
        <w:ind w:left="426"/>
        <w:jc w:val="both"/>
        <w:rPr>
          <w:rFonts w:ascii="Times New Roman" w:hAnsi="Times New Roman" w:cs="Times New Roman"/>
          <w:lang w:val="en-US"/>
        </w:rPr>
      </w:pPr>
      <w:r w:rsidRPr="00422C7B">
        <w:rPr>
          <w:rFonts w:ascii="Times New Roman" w:hAnsi="Times New Roman" w:cs="Times New Roman"/>
          <w:lang w:val="en-US"/>
        </w:rPr>
        <w:t xml:space="preserve"> </w:t>
      </w:r>
      <w:r w:rsidRPr="00422C7B">
        <w:rPr>
          <w:rFonts w:ascii="Times New Roman" w:hAnsi="Times New Roman" w:cs="Times New Roman"/>
          <w:color w:val="212121"/>
          <w:shd w:val="clear" w:color="auto" w:fill="FFFFFF"/>
          <w:lang w:val="en-US"/>
        </w:rPr>
        <w:t xml:space="preserve">Brown AE, Walker M. Genetics of Insulin Resistance and the Metabolic Syndrome. </w:t>
      </w:r>
      <w:proofErr w:type="spellStart"/>
      <w:r w:rsidRPr="00422C7B">
        <w:rPr>
          <w:rFonts w:ascii="Times New Roman" w:hAnsi="Times New Roman" w:cs="Times New Roman"/>
          <w:color w:val="212121"/>
          <w:shd w:val="clear" w:color="auto" w:fill="FFFFFF"/>
          <w:lang w:val="en-US"/>
        </w:rPr>
        <w:t>Curr</w:t>
      </w:r>
      <w:proofErr w:type="spellEnd"/>
      <w:r w:rsidRPr="00422C7B">
        <w:rPr>
          <w:rFonts w:ascii="Times New Roman" w:hAnsi="Times New Roman" w:cs="Times New Roman"/>
          <w:color w:val="212121"/>
          <w:shd w:val="clear" w:color="auto" w:fill="FFFFFF"/>
          <w:lang w:val="en-US"/>
        </w:rPr>
        <w:t xml:space="preserve"> </w:t>
      </w:r>
      <w:proofErr w:type="spellStart"/>
      <w:r w:rsidRPr="00422C7B">
        <w:rPr>
          <w:rFonts w:ascii="Times New Roman" w:hAnsi="Times New Roman" w:cs="Times New Roman"/>
          <w:color w:val="212121"/>
          <w:shd w:val="clear" w:color="auto" w:fill="FFFFFF"/>
          <w:lang w:val="en-US"/>
        </w:rPr>
        <w:t>Cardiol</w:t>
      </w:r>
      <w:proofErr w:type="spellEnd"/>
      <w:r w:rsidRPr="00422C7B">
        <w:rPr>
          <w:rFonts w:ascii="Times New Roman" w:hAnsi="Times New Roman" w:cs="Times New Roman"/>
          <w:color w:val="212121"/>
          <w:shd w:val="clear" w:color="auto" w:fill="FFFFFF"/>
          <w:lang w:val="en-US"/>
        </w:rPr>
        <w:t xml:space="preserve"> Rep. 2016 Aug;18(8):75. </w:t>
      </w:r>
      <w:proofErr w:type="spellStart"/>
      <w:r w:rsidRPr="00422C7B">
        <w:rPr>
          <w:rFonts w:ascii="Times New Roman" w:hAnsi="Times New Roman" w:cs="Times New Roman"/>
          <w:color w:val="212121"/>
          <w:shd w:val="clear" w:color="auto" w:fill="FFFFFF"/>
          <w:lang w:val="en-US"/>
        </w:rPr>
        <w:t>doi</w:t>
      </w:r>
      <w:proofErr w:type="spellEnd"/>
      <w:r w:rsidRPr="00422C7B">
        <w:rPr>
          <w:rFonts w:ascii="Times New Roman" w:hAnsi="Times New Roman" w:cs="Times New Roman"/>
          <w:color w:val="212121"/>
          <w:shd w:val="clear" w:color="auto" w:fill="FFFFFF"/>
          <w:lang w:val="en-US"/>
        </w:rPr>
        <w:t>: 10.1007/s11886-016-0755-4. PMID: 27312935; PMCID: PMC4911377.</w:t>
      </w:r>
    </w:p>
    <w:p w:rsidR="00F93511" w:rsidRPr="00F93511" w:rsidRDefault="00422C7B" w:rsidP="00F93511">
      <w:pPr>
        <w:pStyle w:val="a3"/>
        <w:numPr>
          <w:ilvl w:val="0"/>
          <w:numId w:val="2"/>
        </w:numPr>
        <w:spacing w:after="0" w:line="240" w:lineRule="auto"/>
        <w:ind w:left="426"/>
        <w:jc w:val="both"/>
        <w:rPr>
          <w:rFonts w:ascii="Times New Roman" w:hAnsi="Times New Roman" w:cs="Times New Roman"/>
          <w:lang w:val="en-US"/>
        </w:rPr>
      </w:pPr>
      <w:proofErr w:type="gramStart"/>
      <w:r w:rsidRPr="00422C7B">
        <w:rPr>
          <w:rFonts w:ascii="Times New Roman" w:hAnsi="Times New Roman" w:cs="Times New Roman"/>
          <w:color w:val="212121"/>
          <w:shd w:val="clear" w:color="auto" w:fill="FFFFFF"/>
          <w:lang w:val="en-US"/>
        </w:rPr>
        <w:t>.Hill</w:t>
      </w:r>
      <w:proofErr w:type="gramEnd"/>
      <w:r w:rsidRPr="00422C7B">
        <w:rPr>
          <w:rFonts w:ascii="Times New Roman" w:hAnsi="Times New Roman" w:cs="Times New Roman"/>
          <w:color w:val="212121"/>
          <w:shd w:val="clear" w:color="auto" w:fill="FFFFFF"/>
          <w:lang w:val="en-US"/>
        </w:rPr>
        <w:t xml:space="preserve"> MA, Yang Y, Zhang L, Sun Z, </w:t>
      </w:r>
      <w:proofErr w:type="spellStart"/>
      <w:r w:rsidRPr="00422C7B">
        <w:rPr>
          <w:rFonts w:ascii="Times New Roman" w:hAnsi="Times New Roman" w:cs="Times New Roman"/>
          <w:color w:val="212121"/>
          <w:shd w:val="clear" w:color="auto" w:fill="FFFFFF"/>
          <w:lang w:val="en-US"/>
        </w:rPr>
        <w:t>Jia</w:t>
      </w:r>
      <w:proofErr w:type="spellEnd"/>
      <w:r w:rsidRPr="00422C7B">
        <w:rPr>
          <w:rFonts w:ascii="Times New Roman" w:hAnsi="Times New Roman" w:cs="Times New Roman"/>
          <w:color w:val="212121"/>
          <w:shd w:val="clear" w:color="auto" w:fill="FFFFFF"/>
          <w:lang w:val="en-US"/>
        </w:rPr>
        <w:t xml:space="preserve"> G, Parrish AR, Sowers JR. Insulin resistance, cardiovascular stiffening and cardiovascular disease. Metabolism. 2021 </w:t>
      </w:r>
      <w:proofErr w:type="gramStart"/>
      <w:r w:rsidRPr="00422C7B">
        <w:rPr>
          <w:rFonts w:ascii="Times New Roman" w:hAnsi="Times New Roman" w:cs="Times New Roman"/>
          <w:color w:val="212121"/>
          <w:shd w:val="clear" w:color="auto" w:fill="FFFFFF"/>
          <w:lang w:val="en-US"/>
        </w:rPr>
        <w:t>Jun;119:154766</w:t>
      </w:r>
      <w:proofErr w:type="gramEnd"/>
      <w:r w:rsidRPr="00422C7B">
        <w:rPr>
          <w:rFonts w:ascii="Times New Roman" w:hAnsi="Times New Roman" w:cs="Times New Roman"/>
          <w:color w:val="212121"/>
          <w:shd w:val="clear" w:color="auto" w:fill="FFFFFF"/>
          <w:lang w:val="en-US"/>
        </w:rPr>
        <w:t xml:space="preserve">. </w:t>
      </w:r>
      <w:proofErr w:type="spellStart"/>
      <w:r w:rsidRPr="00422C7B">
        <w:rPr>
          <w:rFonts w:ascii="Times New Roman" w:hAnsi="Times New Roman" w:cs="Times New Roman"/>
          <w:color w:val="212121"/>
          <w:shd w:val="clear" w:color="auto" w:fill="FFFFFF"/>
          <w:lang w:val="en-US"/>
        </w:rPr>
        <w:t>doi</w:t>
      </w:r>
      <w:proofErr w:type="spellEnd"/>
      <w:r w:rsidRPr="00422C7B">
        <w:rPr>
          <w:rFonts w:ascii="Times New Roman" w:hAnsi="Times New Roman" w:cs="Times New Roman"/>
          <w:color w:val="212121"/>
          <w:shd w:val="clear" w:color="auto" w:fill="FFFFFF"/>
          <w:lang w:val="en-US"/>
        </w:rPr>
        <w:t xml:space="preserve">: 10.1016/j.metabol.2021.154766. </w:t>
      </w:r>
      <w:proofErr w:type="spellStart"/>
      <w:r w:rsidRPr="00422C7B">
        <w:rPr>
          <w:rFonts w:ascii="Times New Roman" w:hAnsi="Times New Roman" w:cs="Times New Roman"/>
          <w:color w:val="212121"/>
          <w:shd w:val="clear" w:color="auto" w:fill="FFFFFF"/>
          <w:lang w:val="en-US"/>
        </w:rPr>
        <w:t>Epub</w:t>
      </w:r>
      <w:proofErr w:type="spellEnd"/>
      <w:r w:rsidRPr="00422C7B">
        <w:rPr>
          <w:rFonts w:ascii="Times New Roman" w:hAnsi="Times New Roman" w:cs="Times New Roman"/>
          <w:color w:val="212121"/>
          <w:shd w:val="clear" w:color="auto" w:fill="FFFFFF"/>
          <w:lang w:val="en-US"/>
        </w:rPr>
        <w:t xml:space="preserve"> 2021 Mar 22. PMID: 33766485.</w:t>
      </w:r>
    </w:p>
    <w:p w:rsidR="00F93511" w:rsidRPr="00F93511" w:rsidRDefault="00F93511" w:rsidP="00F93511">
      <w:pPr>
        <w:pStyle w:val="a3"/>
        <w:numPr>
          <w:ilvl w:val="0"/>
          <w:numId w:val="2"/>
        </w:numPr>
        <w:spacing w:after="0" w:line="240" w:lineRule="auto"/>
        <w:ind w:left="426"/>
        <w:jc w:val="both"/>
        <w:rPr>
          <w:rFonts w:ascii="Times New Roman" w:hAnsi="Times New Roman" w:cs="Times New Roman"/>
          <w:lang w:val="en-US"/>
        </w:rPr>
      </w:pPr>
      <w:proofErr w:type="spellStart"/>
      <w:r w:rsidRPr="00F93511">
        <w:rPr>
          <w:rFonts w:ascii="Times New Roman" w:hAnsi="Times New Roman" w:cs="Times New Roman"/>
          <w:lang w:val="en-US"/>
        </w:rPr>
        <w:t>Lv</w:t>
      </w:r>
      <w:proofErr w:type="spellEnd"/>
      <w:r w:rsidRPr="00F93511">
        <w:rPr>
          <w:rFonts w:ascii="Times New Roman" w:hAnsi="Times New Roman" w:cs="Times New Roman"/>
          <w:lang w:val="en-US"/>
        </w:rPr>
        <w:t xml:space="preserve"> J, Hu Y, Li L, He Y, Wang J, </w:t>
      </w:r>
      <w:proofErr w:type="spellStart"/>
      <w:r w:rsidRPr="00F93511">
        <w:rPr>
          <w:rFonts w:ascii="Times New Roman" w:hAnsi="Times New Roman" w:cs="Times New Roman"/>
          <w:lang w:val="en-US"/>
        </w:rPr>
        <w:t>Guo</w:t>
      </w:r>
      <w:proofErr w:type="spellEnd"/>
      <w:r w:rsidRPr="00F93511">
        <w:rPr>
          <w:rFonts w:ascii="Times New Roman" w:hAnsi="Times New Roman" w:cs="Times New Roman"/>
          <w:lang w:val="en-US"/>
        </w:rPr>
        <w:t xml:space="preserve"> N, Fang Y, Chen Q, </w:t>
      </w:r>
      <w:proofErr w:type="spellStart"/>
      <w:r w:rsidRPr="00F93511">
        <w:rPr>
          <w:rFonts w:ascii="Times New Roman" w:hAnsi="Times New Roman" w:cs="Times New Roman"/>
          <w:lang w:val="en-US"/>
        </w:rPr>
        <w:t>Cai</w:t>
      </w:r>
      <w:proofErr w:type="spellEnd"/>
      <w:r w:rsidRPr="00F93511">
        <w:rPr>
          <w:rFonts w:ascii="Times New Roman" w:hAnsi="Times New Roman" w:cs="Times New Roman"/>
          <w:lang w:val="en-US"/>
        </w:rPr>
        <w:t xml:space="preserve"> C, Tong J, Tang L, Wang Z. Targeting FABP4 in elderly mice rejuvenates liver metabolism and ameliorates aging-associated metabolic disorders. Metabolism. 2023 </w:t>
      </w:r>
      <w:proofErr w:type="gramStart"/>
      <w:r w:rsidRPr="00F93511">
        <w:rPr>
          <w:rFonts w:ascii="Times New Roman" w:hAnsi="Times New Roman" w:cs="Times New Roman"/>
          <w:lang w:val="en-US"/>
        </w:rPr>
        <w:t>May;142:155528</w:t>
      </w:r>
      <w:proofErr w:type="gramEnd"/>
      <w:r w:rsidRPr="00F93511">
        <w:rPr>
          <w:rFonts w:ascii="Times New Roman" w:hAnsi="Times New Roman" w:cs="Times New Roman"/>
          <w:lang w:val="en-US"/>
        </w:rPr>
        <w:t>.</w:t>
      </w:r>
    </w:p>
    <w:p w:rsidR="00F93511" w:rsidRPr="00F93511" w:rsidRDefault="00F93511" w:rsidP="00F93511">
      <w:pPr>
        <w:pStyle w:val="a3"/>
        <w:numPr>
          <w:ilvl w:val="0"/>
          <w:numId w:val="2"/>
        </w:numPr>
        <w:spacing w:after="0" w:line="240" w:lineRule="auto"/>
        <w:ind w:left="426"/>
        <w:jc w:val="both"/>
        <w:rPr>
          <w:rFonts w:ascii="Times New Roman" w:hAnsi="Times New Roman" w:cs="Times New Roman"/>
          <w:lang w:val="en-US"/>
        </w:rPr>
      </w:pPr>
      <w:r w:rsidRPr="00F93511">
        <w:rPr>
          <w:rFonts w:ascii="Times New Roman" w:hAnsi="Times New Roman" w:cs="Times New Roman"/>
          <w:lang w:val="en-US"/>
        </w:rPr>
        <w:t xml:space="preserve">Prentice KJ, </w:t>
      </w:r>
      <w:proofErr w:type="spellStart"/>
      <w:r w:rsidRPr="00F93511">
        <w:rPr>
          <w:rFonts w:ascii="Times New Roman" w:hAnsi="Times New Roman" w:cs="Times New Roman"/>
          <w:lang w:val="en-US"/>
        </w:rPr>
        <w:t>Saksi</w:t>
      </w:r>
      <w:proofErr w:type="spellEnd"/>
      <w:r w:rsidRPr="00F93511">
        <w:rPr>
          <w:rFonts w:ascii="Times New Roman" w:hAnsi="Times New Roman" w:cs="Times New Roman"/>
          <w:lang w:val="en-US"/>
        </w:rPr>
        <w:t xml:space="preserve"> J, </w:t>
      </w:r>
      <w:proofErr w:type="spellStart"/>
      <w:r w:rsidRPr="00F93511">
        <w:rPr>
          <w:rFonts w:ascii="Times New Roman" w:hAnsi="Times New Roman" w:cs="Times New Roman"/>
          <w:lang w:val="en-US"/>
        </w:rPr>
        <w:t>Hotamisligil</w:t>
      </w:r>
      <w:proofErr w:type="spellEnd"/>
      <w:r w:rsidRPr="00F93511">
        <w:rPr>
          <w:rFonts w:ascii="Times New Roman" w:hAnsi="Times New Roman" w:cs="Times New Roman"/>
          <w:lang w:val="en-US"/>
        </w:rPr>
        <w:t xml:space="preserve"> GS. </w:t>
      </w:r>
      <w:proofErr w:type="spellStart"/>
      <w:r w:rsidRPr="00F93511">
        <w:rPr>
          <w:rFonts w:ascii="Times New Roman" w:hAnsi="Times New Roman" w:cs="Times New Roman"/>
          <w:lang w:val="en-US"/>
        </w:rPr>
        <w:t>Adipokine</w:t>
      </w:r>
      <w:proofErr w:type="spellEnd"/>
      <w:r w:rsidRPr="00F93511">
        <w:rPr>
          <w:rFonts w:ascii="Times New Roman" w:hAnsi="Times New Roman" w:cs="Times New Roman"/>
          <w:lang w:val="en-US"/>
        </w:rPr>
        <w:t xml:space="preserve"> FABP4 integrates energy stores and </w:t>
      </w:r>
      <w:proofErr w:type="spellStart"/>
      <w:r w:rsidRPr="00F93511">
        <w:rPr>
          <w:rFonts w:ascii="Times New Roman" w:hAnsi="Times New Roman" w:cs="Times New Roman"/>
          <w:lang w:val="en-US"/>
        </w:rPr>
        <w:t>counterregulatory</w:t>
      </w:r>
      <w:proofErr w:type="spellEnd"/>
      <w:r w:rsidRPr="00F93511">
        <w:rPr>
          <w:rFonts w:ascii="Times New Roman" w:hAnsi="Times New Roman" w:cs="Times New Roman"/>
          <w:lang w:val="en-US"/>
        </w:rPr>
        <w:t xml:space="preserve"> metabolic responses. </w:t>
      </w:r>
      <w:r w:rsidRPr="00F93511">
        <w:rPr>
          <w:rFonts w:ascii="Times New Roman" w:hAnsi="Times New Roman" w:cs="Times New Roman"/>
        </w:rPr>
        <w:t xml:space="preserve">J </w:t>
      </w:r>
      <w:proofErr w:type="spellStart"/>
      <w:r w:rsidRPr="00F93511">
        <w:rPr>
          <w:rFonts w:ascii="Times New Roman" w:hAnsi="Times New Roman" w:cs="Times New Roman"/>
        </w:rPr>
        <w:t>Lipid</w:t>
      </w:r>
      <w:proofErr w:type="spellEnd"/>
      <w:r w:rsidRPr="00F93511">
        <w:rPr>
          <w:rFonts w:ascii="Times New Roman" w:hAnsi="Times New Roman" w:cs="Times New Roman"/>
        </w:rPr>
        <w:t xml:space="preserve"> </w:t>
      </w:r>
      <w:proofErr w:type="spellStart"/>
      <w:r w:rsidRPr="00F93511">
        <w:rPr>
          <w:rFonts w:ascii="Times New Roman" w:hAnsi="Times New Roman" w:cs="Times New Roman"/>
        </w:rPr>
        <w:t>Res</w:t>
      </w:r>
      <w:proofErr w:type="spellEnd"/>
      <w:r w:rsidRPr="00F93511">
        <w:rPr>
          <w:rFonts w:ascii="Times New Roman" w:hAnsi="Times New Roman" w:cs="Times New Roman"/>
        </w:rPr>
        <w:t>. 2019 Apr;60(4):734-740</w:t>
      </w:r>
      <w:r w:rsidRPr="00F93511">
        <w:rPr>
          <w:rFonts w:ascii="Times New Roman" w:hAnsi="Times New Roman" w:cs="Times New Roman"/>
          <w:lang w:val="en-US"/>
        </w:rPr>
        <w:t>.</w:t>
      </w:r>
    </w:p>
    <w:p w:rsidR="00F93511" w:rsidRPr="00F93511" w:rsidRDefault="00F93511" w:rsidP="00F93511">
      <w:pPr>
        <w:pStyle w:val="a3"/>
        <w:numPr>
          <w:ilvl w:val="0"/>
          <w:numId w:val="2"/>
        </w:numPr>
        <w:spacing w:after="0" w:line="240" w:lineRule="auto"/>
        <w:ind w:left="426"/>
        <w:jc w:val="both"/>
        <w:rPr>
          <w:rFonts w:ascii="Times New Roman" w:hAnsi="Times New Roman" w:cs="Times New Roman"/>
          <w:lang w:val="en-US"/>
        </w:rPr>
      </w:pPr>
      <w:proofErr w:type="spellStart"/>
      <w:r w:rsidRPr="00F93511">
        <w:rPr>
          <w:rFonts w:ascii="Times New Roman" w:hAnsi="Times New Roman" w:cs="Times New Roman"/>
          <w:lang w:val="en-US"/>
        </w:rPr>
        <w:t>Gunay</w:t>
      </w:r>
      <w:proofErr w:type="spellEnd"/>
      <w:r w:rsidRPr="00F93511">
        <w:rPr>
          <w:rFonts w:ascii="Times New Roman" w:hAnsi="Times New Roman" w:cs="Times New Roman"/>
          <w:lang w:val="en-US"/>
        </w:rPr>
        <w:t xml:space="preserve"> D, </w:t>
      </w:r>
      <w:proofErr w:type="spellStart"/>
      <w:r w:rsidRPr="00F93511">
        <w:rPr>
          <w:rFonts w:ascii="Times New Roman" w:hAnsi="Times New Roman" w:cs="Times New Roman"/>
          <w:lang w:val="en-US"/>
        </w:rPr>
        <w:t>Sozer</w:t>
      </w:r>
      <w:proofErr w:type="spellEnd"/>
      <w:r w:rsidRPr="00F93511">
        <w:rPr>
          <w:rFonts w:ascii="Times New Roman" w:hAnsi="Times New Roman" w:cs="Times New Roman"/>
          <w:lang w:val="en-US"/>
        </w:rPr>
        <w:t xml:space="preserve"> V, </w:t>
      </w:r>
      <w:proofErr w:type="spellStart"/>
      <w:r w:rsidRPr="00F93511">
        <w:rPr>
          <w:rFonts w:ascii="Times New Roman" w:hAnsi="Times New Roman" w:cs="Times New Roman"/>
          <w:lang w:val="en-US"/>
        </w:rPr>
        <w:t>Atalar</w:t>
      </w:r>
      <w:proofErr w:type="spellEnd"/>
      <w:r w:rsidRPr="00F93511">
        <w:rPr>
          <w:rFonts w:ascii="Times New Roman" w:hAnsi="Times New Roman" w:cs="Times New Roman"/>
          <w:lang w:val="en-US"/>
        </w:rPr>
        <w:t xml:space="preserve"> F. Relationships between visceral/subcutaneous adipose tissue FABP4 expression and coronary atherosclerosis in patients with metabolic syndrome. </w:t>
      </w:r>
      <w:proofErr w:type="spellStart"/>
      <w:r w:rsidRPr="00F93511">
        <w:rPr>
          <w:rFonts w:ascii="Times New Roman" w:hAnsi="Times New Roman" w:cs="Times New Roman"/>
          <w:lang w:val="en-US"/>
        </w:rPr>
        <w:t>Cardiovasc</w:t>
      </w:r>
      <w:proofErr w:type="spellEnd"/>
      <w:r w:rsidRPr="00F93511">
        <w:rPr>
          <w:rFonts w:ascii="Times New Roman" w:hAnsi="Times New Roman" w:cs="Times New Roman"/>
          <w:lang w:val="en-US"/>
        </w:rPr>
        <w:t xml:space="preserve"> </w:t>
      </w:r>
      <w:proofErr w:type="spellStart"/>
      <w:r w:rsidRPr="00F93511">
        <w:rPr>
          <w:rFonts w:ascii="Times New Roman" w:hAnsi="Times New Roman" w:cs="Times New Roman"/>
          <w:lang w:val="en-US"/>
        </w:rPr>
        <w:t>Pathol</w:t>
      </w:r>
      <w:proofErr w:type="spellEnd"/>
      <w:r w:rsidRPr="00F93511">
        <w:rPr>
          <w:rFonts w:ascii="Times New Roman" w:hAnsi="Times New Roman" w:cs="Times New Roman"/>
          <w:lang w:val="en-US"/>
        </w:rPr>
        <w:t>. 2020 May-</w:t>
      </w:r>
      <w:proofErr w:type="gramStart"/>
      <w:r w:rsidRPr="00F93511">
        <w:rPr>
          <w:rFonts w:ascii="Times New Roman" w:hAnsi="Times New Roman" w:cs="Times New Roman"/>
          <w:lang w:val="en-US"/>
        </w:rPr>
        <w:t>Jun;46:107192</w:t>
      </w:r>
      <w:proofErr w:type="gramEnd"/>
      <w:r w:rsidRPr="00F93511">
        <w:rPr>
          <w:rFonts w:ascii="Times New Roman" w:hAnsi="Times New Roman" w:cs="Times New Roman"/>
          <w:lang w:val="en-US"/>
        </w:rPr>
        <w:t>.</w:t>
      </w:r>
    </w:p>
    <w:p w:rsidR="00F93511" w:rsidRPr="00F93511" w:rsidRDefault="00F93511" w:rsidP="00F93511">
      <w:pPr>
        <w:pStyle w:val="a3"/>
        <w:numPr>
          <w:ilvl w:val="0"/>
          <w:numId w:val="2"/>
        </w:numPr>
        <w:spacing w:after="0" w:line="240" w:lineRule="auto"/>
        <w:ind w:left="426"/>
        <w:jc w:val="both"/>
        <w:rPr>
          <w:rFonts w:ascii="Times New Roman" w:hAnsi="Times New Roman" w:cs="Times New Roman"/>
          <w:lang w:val="en-US"/>
        </w:rPr>
      </w:pPr>
      <w:proofErr w:type="spellStart"/>
      <w:r w:rsidRPr="00F93511">
        <w:rPr>
          <w:rFonts w:ascii="Times New Roman" w:hAnsi="Times New Roman" w:cs="Times New Roman"/>
          <w:lang w:val="en-US"/>
        </w:rPr>
        <w:t>Behnoush</w:t>
      </w:r>
      <w:proofErr w:type="spellEnd"/>
      <w:r w:rsidRPr="00F93511">
        <w:rPr>
          <w:rFonts w:ascii="Times New Roman" w:hAnsi="Times New Roman" w:cs="Times New Roman"/>
          <w:lang w:val="en-US"/>
        </w:rPr>
        <w:t xml:space="preserve"> AH, </w:t>
      </w:r>
      <w:proofErr w:type="spellStart"/>
      <w:r w:rsidRPr="00F93511">
        <w:rPr>
          <w:rFonts w:ascii="Times New Roman" w:hAnsi="Times New Roman" w:cs="Times New Roman"/>
          <w:lang w:val="en-US"/>
        </w:rPr>
        <w:t>Khalaji</w:t>
      </w:r>
      <w:proofErr w:type="spellEnd"/>
      <w:r w:rsidRPr="00F93511">
        <w:rPr>
          <w:rFonts w:ascii="Times New Roman" w:hAnsi="Times New Roman" w:cs="Times New Roman"/>
          <w:lang w:val="en-US"/>
        </w:rPr>
        <w:t xml:space="preserve"> A, </w:t>
      </w:r>
      <w:proofErr w:type="spellStart"/>
      <w:r w:rsidRPr="00F93511">
        <w:rPr>
          <w:rFonts w:ascii="Times New Roman" w:hAnsi="Times New Roman" w:cs="Times New Roman"/>
          <w:lang w:val="en-US"/>
        </w:rPr>
        <w:t>Bahiraie</w:t>
      </w:r>
      <w:proofErr w:type="spellEnd"/>
      <w:r w:rsidRPr="00F93511">
        <w:rPr>
          <w:rFonts w:ascii="Times New Roman" w:hAnsi="Times New Roman" w:cs="Times New Roman"/>
          <w:lang w:val="en-US"/>
        </w:rPr>
        <w:t xml:space="preserve"> P, </w:t>
      </w:r>
      <w:proofErr w:type="spellStart"/>
      <w:r w:rsidRPr="00F93511">
        <w:rPr>
          <w:rFonts w:ascii="Times New Roman" w:hAnsi="Times New Roman" w:cs="Times New Roman"/>
          <w:lang w:val="en-US"/>
        </w:rPr>
        <w:t>Alehossein</w:t>
      </w:r>
      <w:proofErr w:type="spellEnd"/>
      <w:r w:rsidRPr="00F93511">
        <w:rPr>
          <w:rFonts w:ascii="Times New Roman" w:hAnsi="Times New Roman" w:cs="Times New Roman"/>
          <w:lang w:val="en-US"/>
        </w:rPr>
        <w:t xml:space="preserve"> P, </w:t>
      </w:r>
      <w:proofErr w:type="spellStart"/>
      <w:r w:rsidRPr="00F93511">
        <w:rPr>
          <w:rFonts w:ascii="Times New Roman" w:hAnsi="Times New Roman" w:cs="Times New Roman"/>
          <w:lang w:val="en-US"/>
        </w:rPr>
        <w:t>Shobeiri</w:t>
      </w:r>
      <w:proofErr w:type="spellEnd"/>
      <w:r w:rsidRPr="00F93511">
        <w:rPr>
          <w:rFonts w:ascii="Times New Roman" w:hAnsi="Times New Roman" w:cs="Times New Roman"/>
          <w:lang w:val="en-US"/>
        </w:rPr>
        <w:t xml:space="preserve"> P, </w:t>
      </w:r>
      <w:proofErr w:type="spellStart"/>
      <w:r w:rsidRPr="00F93511">
        <w:rPr>
          <w:rFonts w:ascii="Times New Roman" w:hAnsi="Times New Roman" w:cs="Times New Roman"/>
          <w:lang w:val="en-US"/>
        </w:rPr>
        <w:t>Peisepar</w:t>
      </w:r>
      <w:proofErr w:type="spellEnd"/>
      <w:r w:rsidRPr="00F93511">
        <w:rPr>
          <w:rFonts w:ascii="Times New Roman" w:hAnsi="Times New Roman" w:cs="Times New Roman"/>
          <w:lang w:val="en-US"/>
        </w:rPr>
        <w:t xml:space="preserve"> M, </w:t>
      </w:r>
      <w:proofErr w:type="spellStart"/>
      <w:r w:rsidRPr="00F93511">
        <w:rPr>
          <w:rFonts w:ascii="Times New Roman" w:hAnsi="Times New Roman" w:cs="Times New Roman"/>
          <w:lang w:val="en-US"/>
        </w:rPr>
        <w:t>Cannavo</w:t>
      </w:r>
      <w:proofErr w:type="spellEnd"/>
      <w:r w:rsidRPr="00F93511">
        <w:rPr>
          <w:rFonts w:ascii="Times New Roman" w:hAnsi="Times New Roman" w:cs="Times New Roman"/>
          <w:lang w:val="en-US"/>
        </w:rPr>
        <w:t xml:space="preserve"> A. </w:t>
      </w:r>
      <w:proofErr w:type="spellStart"/>
      <w:r w:rsidRPr="00F93511">
        <w:rPr>
          <w:rFonts w:ascii="Times New Roman" w:hAnsi="Times New Roman" w:cs="Times New Roman"/>
          <w:lang w:val="en-US"/>
        </w:rPr>
        <w:t>Endocan</w:t>
      </w:r>
      <w:proofErr w:type="spellEnd"/>
      <w:r w:rsidRPr="00F93511">
        <w:rPr>
          <w:rFonts w:ascii="Times New Roman" w:hAnsi="Times New Roman" w:cs="Times New Roman"/>
          <w:lang w:val="en-US"/>
        </w:rPr>
        <w:t xml:space="preserve"> as a marker of endothelial dysfunction in hypertension: a systematic review and meta-analysis. </w:t>
      </w:r>
      <w:proofErr w:type="spellStart"/>
      <w:r w:rsidRPr="00F93511">
        <w:rPr>
          <w:rFonts w:ascii="Times New Roman" w:hAnsi="Times New Roman" w:cs="Times New Roman"/>
          <w:lang w:val="en-US"/>
        </w:rPr>
        <w:t>Hypertens</w:t>
      </w:r>
      <w:proofErr w:type="spellEnd"/>
      <w:r w:rsidRPr="00F93511">
        <w:rPr>
          <w:rFonts w:ascii="Times New Roman" w:hAnsi="Times New Roman" w:cs="Times New Roman"/>
          <w:lang w:val="en-US"/>
        </w:rPr>
        <w:t xml:space="preserve"> Res. 2023 Oct;46(10):2388-2399</w:t>
      </w:r>
      <w:r w:rsidRPr="00F93511">
        <w:rPr>
          <w:lang w:val="en-US"/>
        </w:rPr>
        <w:t>.</w:t>
      </w:r>
    </w:p>
    <w:p w:rsidR="00F93511" w:rsidRPr="00F93511" w:rsidRDefault="009C624E" w:rsidP="00F93511">
      <w:pPr>
        <w:pStyle w:val="a3"/>
        <w:numPr>
          <w:ilvl w:val="0"/>
          <w:numId w:val="2"/>
        </w:numPr>
        <w:spacing w:after="0" w:line="240" w:lineRule="auto"/>
        <w:ind w:left="426"/>
        <w:jc w:val="both"/>
        <w:rPr>
          <w:rFonts w:ascii="Times New Roman" w:hAnsi="Times New Roman" w:cs="Times New Roman"/>
          <w:lang w:val="en-US"/>
        </w:rPr>
      </w:pPr>
      <w:hyperlink r:id="rId13" w:history="1">
        <w:proofErr w:type="spellStart"/>
        <w:r w:rsidR="00F93511" w:rsidRPr="00F93511">
          <w:rPr>
            <w:rStyle w:val="a9"/>
            <w:rFonts w:ascii="Times New Roman" w:hAnsi="Times New Roman" w:cs="Times New Roman"/>
            <w:shd w:val="clear" w:color="auto" w:fill="FFFFFF"/>
            <w:lang w:val="en-US"/>
          </w:rPr>
          <w:t>Kundi</w:t>
        </w:r>
        <w:proofErr w:type="spellEnd"/>
        <w:r w:rsidR="00F93511" w:rsidRPr="00F93511">
          <w:rPr>
            <w:rStyle w:val="a9"/>
            <w:rFonts w:ascii="Times New Roman" w:hAnsi="Times New Roman" w:cs="Times New Roman"/>
            <w:shd w:val="clear" w:color="auto" w:fill="FFFFFF"/>
            <w:lang w:val="en-US"/>
          </w:rPr>
          <w:t xml:space="preserve"> H</w:t>
        </w:r>
      </w:hyperlink>
      <w:r w:rsidR="00F93511" w:rsidRPr="00F93511">
        <w:rPr>
          <w:rFonts w:ascii="Times New Roman" w:hAnsi="Times New Roman" w:cs="Times New Roman"/>
          <w:lang w:val="en-US"/>
        </w:rPr>
        <w:t xml:space="preserve">. The Relationship Between Serum </w:t>
      </w:r>
      <w:proofErr w:type="spellStart"/>
      <w:r w:rsidR="00F93511" w:rsidRPr="00F93511">
        <w:rPr>
          <w:rFonts w:ascii="Times New Roman" w:hAnsi="Times New Roman" w:cs="Times New Roman"/>
          <w:lang w:val="en-US"/>
        </w:rPr>
        <w:t>Endocan</w:t>
      </w:r>
      <w:proofErr w:type="spellEnd"/>
      <w:r w:rsidR="00F93511" w:rsidRPr="00F93511">
        <w:rPr>
          <w:rFonts w:ascii="Times New Roman" w:hAnsi="Times New Roman" w:cs="Times New Roman"/>
          <w:lang w:val="en-US"/>
        </w:rPr>
        <w:t xml:space="preserve"> Levels With the Presence of Slow Coronary Flow: A Cross-Sectional Study/</w:t>
      </w:r>
      <w:proofErr w:type="spellStart"/>
      <w:r>
        <w:fldChar w:fldCharType="begin"/>
      </w:r>
      <w:r w:rsidRPr="009C624E">
        <w:rPr>
          <w:lang w:val="en-US"/>
        </w:rPr>
        <w:instrText xml:space="preserve"> HYPERLINK "https://www.ncbi.nlm.nih.gov/pubmed/?term=Gok%20M%5BAuthor%5D&amp;cauthor=true&amp;cauthor_uid=26607436" </w:instrText>
      </w:r>
      <w:r>
        <w:fldChar w:fldCharType="separate"/>
      </w:r>
      <w:r w:rsidR="00F93511" w:rsidRPr="00F93511">
        <w:rPr>
          <w:rStyle w:val="a9"/>
          <w:rFonts w:ascii="Times New Roman" w:hAnsi="Times New Roman" w:cs="Times New Roman"/>
          <w:shd w:val="clear" w:color="auto" w:fill="FFFFFF"/>
          <w:lang w:val="en-US"/>
        </w:rPr>
        <w:t>Gok</w:t>
      </w:r>
      <w:proofErr w:type="spellEnd"/>
      <w:r w:rsidR="00F93511" w:rsidRPr="00F93511">
        <w:rPr>
          <w:rStyle w:val="a9"/>
          <w:rFonts w:ascii="Times New Roman" w:hAnsi="Times New Roman" w:cs="Times New Roman"/>
          <w:shd w:val="clear" w:color="auto" w:fill="FFFFFF"/>
          <w:lang w:val="en-US"/>
        </w:rPr>
        <w:t xml:space="preserve"> M</w:t>
      </w:r>
      <w:r>
        <w:rPr>
          <w:rStyle w:val="a9"/>
          <w:rFonts w:ascii="Times New Roman" w:hAnsi="Times New Roman" w:cs="Times New Roman"/>
          <w:shd w:val="clear" w:color="auto" w:fill="FFFFFF"/>
          <w:lang w:val="en-US"/>
        </w:rPr>
        <w:fldChar w:fldCharType="end"/>
      </w:r>
      <w:r w:rsidR="00F93511" w:rsidRPr="00F93511">
        <w:rPr>
          <w:rFonts w:ascii="Times New Roman" w:hAnsi="Times New Roman" w:cs="Times New Roman"/>
          <w:shd w:val="clear" w:color="auto" w:fill="FFFFFF"/>
          <w:lang w:val="en-US"/>
        </w:rPr>
        <w:t>, </w:t>
      </w:r>
      <w:proofErr w:type="spellStart"/>
      <w:r>
        <w:fldChar w:fldCharType="begin"/>
      </w:r>
      <w:r w:rsidRPr="009C624E">
        <w:rPr>
          <w:lang w:val="en-US"/>
        </w:rPr>
        <w:instrText xml:space="preserve"> HYPERLINK "https://www.ncbi.nlm.nih.gov/pubmed/?term=Kiziltunc%20E%5BAuthor%5D&amp;cauthor=true&amp;cauthor_uid=2</w:instrText>
      </w:r>
      <w:r w:rsidRPr="009C624E">
        <w:rPr>
          <w:lang w:val="en-US"/>
        </w:rPr>
        <w:instrText xml:space="preserve">6607436" </w:instrText>
      </w:r>
      <w:r>
        <w:fldChar w:fldCharType="separate"/>
      </w:r>
      <w:r w:rsidR="00F93511" w:rsidRPr="00F93511">
        <w:rPr>
          <w:rStyle w:val="a9"/>
          <w:rFonts w:ascii="Times New Roman" w:hAnsi="Times New Roman" w:cs="Times New Roman"/>
          <w:shd w:val="clear" w:color="auto" w:fill="FFFFFF"/>
          <w:lang w:val="en-US"/>
        </w:rPr>
        <w:t>Kiziltunc</w:t>
      </w:r>
      <w:proofErr w:type="spellEnd"/>
      <w:r w:rsidR="00F93511" w:rsidRPr="00F93511">
        <w:rPr>
          <w:rStyle w:val="a9"/>
          <w:rFonts w:ascii="Times New Roman" w:hAnsi="Times New Roman" w:cs="Times New Roman"/>
          <w:shd w:val="clear" w:color="auto" w:fill="FFFFFF"/>
          <w:lang w:val="en-US"/>
        </w:rPr>
        <w:t xml:space="preserve"> E</w:t>
      </w:r>
      <w:r>
        <w:rPr>
          <w:rStyle w:val="a9"/>
          <w:rFonts w:ascii="Times New Roman" w:hAnsi="Times New Roman" w:cs="Times New Roman"/>
          <w:shd w:val="clear" w:color="auto" w:fill="FFFFFF"/>
          <w:lang w:val="en-US"/>
        </w:rPr>
        <w:fldChar w:fldCharType="end"/>
      </w:r>
      <w:r w:rsidR="00F93511" w:rsidRPr="00F93511">
        <w:rPr>
          <w:rFonts w:ascii="Times New Roman" w:hAnsi="Times New Roman" w:cs="Times New Roman"/>
          <w:shd w:val="clear" w:color="auto" w:fill="FFFFFF"/>
          <w:lang w:val="en-US"/>
        </w:rPr>
        <w:t>, </w:t>
      </w:r>
      <w:proofErr w:type="spellStart"/>
      <w:r>
        <w:fldChar w:fldCharType="begin"/>
      </w:r>
      <w:r w:rsidRPr="009C624E">
        <w:rPr>
          <w:lang w:val="en-US"/>
        </w:rPr>
        <w:instrText xml:space="preserve"> HYPERLINK "https://www.ncbi.nlm.nih.gov/pubmed/?term=Topcuoglu%20C%5BAuthor%5D&amp;cauthor=true&amp;cauthor_uid=26607436" </w:instrText>
      </w:r>
      <w:r>
        <w:fldChar w:fldCharType="separate"/>
      </w:r>
      <w:r w:rsidR="00F93511" w:rsidRPr="00F93511">
        <w:rPr>
          <w:rStyle w:val="a9"/>
          <w:rFonts w:ascii="Times New Roman" w:hAnsi="Times New Roman" w:cs="Times New Roman"/>
          <w:shd w:val="clear" w:color="auto" w:fill="FFFFFF"/>
          <w:lang w:val="en-US"/>
        </w:rPr>
        <w:t>Topcuoglu</w:t>
      </w:r>
      <w:proofErr w:type="spellEnd"/>
      <w:r w:rsidR="00F93511" w:rsidRPr="00F93511">
        <w:rPr>
          <w:rStyle w:val="a9"/>
          <w:rFonts w:ascii="Times New Roman" w:hAnsi="Times New Roman" w:cs="Times New Roman"/>
          <w:shd w:val="clear" w:color="auto" w:fill="FFFFFF"/>
          <w:lang w:val="en-US"/>
        </w:rPr>
        <w:t xml:space="preserve"> C</w:t>
      </w:r>
      <w:r>
        <w:rPr>
          <w:rStyle w:val="a9"/>
          <w:rFonts w:ascii="Times New Roman" w:hAnsi="Times New Roman" w:cs="Times New Roman"/>
          <w:shd w:val="clear" w:color="auto" w:fill="FFFFFF"/>
          <w:lang w:val="en-US"/>
        </w:rPr>
        <w:fldChar w:fldCharType="end"/>
      </w:r>
      <w:r w:rsidR="00F93511" w:rsidRPr="00F93511">
        <w:rPr>
          <w:rFonts w:ascii="Times New Roman" w:hAnsi="Times New Roman" w:cs="Times New Roman"/>
          <w:lang w:val="en-US"/>
        </w:rPr>
        <w:t xml:space="preserve"> //</w:t>
      </w:r>
      <w:proofErr w:type="spellStart"/>
      <w:r>
        <w:fldChar w:fldCharType="begin"/>
      </w:r>
      <w:r w:rsidRPr="009C624E">
        <w:rPr>
          <w:lang w:val="en-US"/>
        </w:rPr>
        <w:instrText xml:space="preserve"> HYPERLINK "https://www.ncbi.nlm.nih.gov/pubmed/26607436" \o "Clinical and applied thrombosis/hemos</w:instrText>
      </w:r>
      <w:r w:rsidRPr="009C624E">
        <w:rPr>
          <w:lang w:val="en-US"/>
        </w:rPr>
        <w:instrText xml:space="preserve">tasis : official journal of the International Academy of Clinical and Applied Thrombosis/Hemostasis." </w:instrText>
      </w:r>
      <w:r>
        <w:fldChar w:fldCharType="separate"/>
      </w:r>
      <w:r w:rsidR="00F93511" w:rsidRPr="00F93511">
        <w:rPr>
          <w:rStyle w:val="a9"/>
          <w:rFonts w:ascii="Times New Roman" w:hAnsi="Times New Roman" w:cs="Times New Roman"/>
          <w:shd w:val="clear" w:color="auto" w:fill="FFFFFF"/>
          <w:lang w:val="en-US"/>
        </w:rPr>
        <w:t>Clin</w:t>
      </w:r>
      <w:proofErr w:type="spellEnd"/>
      <w:r w:rsidR="00F93511" w:rsidRPr="00F93511">
        <w:rPr>
          <w:rStyle w:val="a9"/>
          <w:rFonts w:ascii="Times New Roman" w:hAnsi="Times New Roman" w:cs="Times New Roman"/>
          <w:shd w:val="clear" w:color="auto" w:fill="FFFFFF"/>
          <w:lang w:val="en-US"/>
        </w:rPr>
        <w:t xml:space="preserve"> </w:t>
      </w:r>
      <w:proofErr w:type="spellStart"/>
      <w:r w:rsidR="00F93511" w:rsidRPr="00F93511">
        <w:rPr>
          <w:rStyle w:val="a9"/>
          <w:rFonts w:ascii="Times New Roman" w:hAnsi="Times New Roman" w:cs="Times New Roman"/>
          <w:shd w:val="clear" w:color="auto" w:fill="FFFFFF"/>
          <w:lang w:val="en-US"/>
        </w:rPr>
        <w:t>Appl</w:t>
      </w:r>
      <w:proofErr w:type="spellEnd"/>
      <w:r w:rsidR="00F93511" w:rsidRPr="00F93511">
        <w:rPr>
          <w:rStyle w:val="a9"/>
          <w:rFonts w:ascii="Times New Roman" w:hAnsi="Times New Roman" w:cs="Times New Roman"/>
          <w:shd w:val="clear" w:color="auto" w:fill="FFFFFF"/>
          <w:lang w:val="en-US"/>
        </w:rPr>
        <w:t xml:space="preserve"> </w:t>
      </w:r>
      <w:proofErr w:type="spellStart"/>
      <w:r w:rsidR="00F93511" w:rsidRPr="00F93511">
        <w:rPr>
          <w:rStyle w:val="a9"/>
          <w:rFonts w:ascii="Times New Roman" w:hAnsi="Times New Roman" w:cs="Times New Roman"/>
          <w:shd w:val="clear" w:color="auto" w:fill="FFFFFF"/>
          <w:lang w:val="en-US"/>
        </w:rPr>
        <w:t>Thromb</w:t>
      </w:r>
      <w:proofErr w:type="spellEnd"/>
      <w:r w:rsidR="00F93511" w:rsidRPr="00F93511">
        <w:rPr>
          <w:rStyle w:val="a9"/>
          <w:rFonts w:ascii="Times New Roman" w:hAnsi="Times New Roman" w:cs="Times New Roman"/>
          <w:shd w:val="clear" w:color="auto" w:fill="FFFFFF"/>
          <w:lang w:val="en-US"/>
        </w:rPr>
        <w:t xml:space="preserve"> </w:t>
      </w:r>
      <w:proofErr w:type="spellStart"/>
      <w:r w:rsidR="00F93511" w:rsidRPr="00F93511">
        <w:rPr>
          <w:rStyle w:val="a9"/>
          <w:rFonts w:ascii="Times New Roman" w:hAnsi="Times New Roman" w:cs="Times New Roman"/>
          <w:shd w:val="clear" w:color="auto" w:fill="FFFFFF"/>
          <w:lang w:val="en-US"/>
        </w:rPr>
        <w:t>Hemost</w:t>
      </w:r>
      <w:proofErr w:type="spellEnd"/>
      <w:r w:rsidR="00F93511" w:rsidRPr="00F93511">
        <w:rPr>
          <w:rStyle w:val="a9"/>
          <w:rFonts w:ascii="Times New Roman" w:hAnsi="Times New Roman" w:cs="Times New Roman"/>
          <w:shd w:val="clear" w:color="auto" w:fill="FFFFFF"/>
          <w:lang w:val="en-US"/>
        </w:rPr>
        <w:t>.</w:t>
      </w:r>
      <w:r>
        <w:rPr>
          <w:rStyle w:val="a9"/>
          <w:rFonts w:ascii="Times New Roman" w:hAnsi="Times New Roman" w:cs="Times New Roman"/>
          <w:shd w:val="clear" w:color="auto" w:fill="FFFFFF"/>
          <w:lang w:val="en-US"/>
        </w:rPr>
        <w:fldChar w:fldCharType="end"/>
      </w:r>
      <w:r w:rsidR="00F93511" w:rsidRPr="00F93511">
        <w:rPr>
          <w:rFonts w:ascii="Times New Roman" w:hAnsi="Times New Roman" w:cs="Times New Roman"/>
          <w:shd w:val="clear" w:color="auto" w:fill="FFFFFF"/>
          <w:lang w:val="en-US"/>
        </w:rPr>
        <w:t> 2017 Jul;23(5):472-477.</w:t>
      </w:r>
    </w:p>
    <w:p w:rsidR="00F93511" w:rsidRPr="00F93511" w:rsidRDefault="009C624E" w:rsidP="00F93511">
      <w:pPr>
        <w:pStyle w:val="a3"/>
        <w:numPr>
          <w:ilvl w:val="0"/>
          <w:numId w:val="2"/>
        </w:numPr>
        <w:spacing w:after="0" w:line="240" w:lineRule="auto"/>
        <w:ind w:left="426"/>
        <w:jc w:val="both"/>
        <w:rPr>
          <w:rFonts w:ascii="Times New Roman" w:hAnsi="Times New Roman" w:cs="Times New Roman"/>
          <w:lang w:val="en-US"/>
        </w:rPr>
      </w:pPr>
      <w:hyperlink r:id="rId14" w:history="1">
        <w:r w:rsidR="00F93511" w:rsidRPr="00F93511">
          <w:rPr>
            <w:rStyle w:val="a9"/>
            <w:rFonts w:ascii="Times New Roman" w:hAnsi="Times New Roman" w:cs="Times New Roman"/>
            <w:shd w:val="clear" w:color="auto" w:fill="FFFFFF"/>
            <w:lang w:val="en-US"/>
          </w:rPr>
          <w:t>Kundi H</w:t>
        </w:r>
      </w:hyperlink>
      <w:r w:rsidR="00F93511" w:rsidRPr="00F93511">
        <w:rPr>
          <w:rFonts w:ascii="Times New Roman" w:hAnsi="Times New Roman" w:cs="Times New Roman"/>
          <w:shd w:val="clear" w:color="auto" w:fill="FFFFFF"/>
          <w:lang w:val="en-US"/>
        </w:rPr>
        <w:t>. </w:t>
      </w:r>
      <w:r w:rsidR="00F93511" w:rsidRPr="00F93511">
        <w:rPr>
          <w:rFonts w:ascii="Times New Roman" w:hAnsi="Times New Roman" w:cs="Times New Roman"/>
          <w:lang w:val="en-US"/>
        </w:rPr>
        <w:t xml:space="preserve">Admission </w:t>
      </w:r>
      <w:proofErr w:type="spellStart"/>
      <w:r w:rsidR="00F93511" w:rsidRPr="00F93511">
        <w:rPr>
          <w:rFonts w:ascii="Times New Roman" w:hAnsi="Times New Roman" w:cs="Times New Roman"/>
          <w:lang w:val="en-US"/>
        </w:rPr>
        <w:t>Endocan</w:t>
      </w:r>
      <w:proofErr w:type="spellEnd"/>
      <w:r w:rsidR="00F93511" w:rsidRPr="00F93511">
        <w:rPr>
          <w:rFonts w:ascii="Times New Roman" w:hAnsi="Times New Roman" w:cs="Times New Roman"/>
          <w:lang w:val="en-US"/>
        </w:rPr>
        <w:t xml:space="preserve"> Level may be a Useful Predictor for In-Hospital Mortality and Coronary Severity Index in Patients With ST-Segment Elevation Myocardial Infarction /</w:t>
      </w:r>
      <w:hyperlink r:id="rId15" w:history="1">
        <w:r w:rsidR="00F93511" w:rsidRPr="00F93511">
          <w:rPr>
            <w:rStyle w:val="a9"/>
            <w:rFonts w:ascii="Times New Roman" w:hAnsi="Times New Roman" w:cs="Times New Roman"/>
            <w:shd w:val="clear" w:color="auto" w:fill="FFFFFF"/>
            <w:lang w:val="en-US"/>
          </w:rPr>
          <w:t>Balun A</w:t>
        </w:r>
      </w:hyperlink>
      <w:r w:rsidR="00F93511" w:rsidRPr="00F93511">
        <w:rPr>
          <w:rFonts w:ascii="Times New Roman" w:hAnsi="Times New Roman" w:cs="Times New Roman"/>
          <w:shd w:val="clear" w:color="auto" w:fill="FFFFFF"/>
          <w:lang w:val="en-US"/>
        </w:rPr>
        <w:t>, </w:t>
      </w:r>
      <w:hyperlink r:id="rId16" w:history="1">
        <w:r w:rsidR="00F93511" w:rsidRPr="00F93511">
          <w:rPr>
            <w:rStyle w:val="a9"/>
            <w:rFonts w:ascii="Times New Roman" w:hAnsi="Times New Roman" w:cs="Times New Roman"/>
            <w:shd w:val="clear" w:color="auto" w:fill="FFFFFF"/>
            <w:lang w:val="en-US"/>
          </w:rPr>
          <w:t>Cicekcioglu H</w:t>
        </w:r>
      </w:hyperlink>
      <w:r w:rsidR="00F93511" w:rsidRPr="00F93511">
        <w:rPr>
          <w:rFonts w:ascii="Times New Roman" w:hAnsi="Times New Roman" w:cs="Times New Roman"/>
          <w:lang w:val="en-US"/>
        </w:rPr>
        <w:t>//</w:t>
      </w:r>
      <w:r w:rsidR="00F93511" w:rsidRPr="00F93511">
        <w:rPr>
          <w:rFonts w:ascii="Times New Roman" w:hAnsi="Times New Roman" w:cs="Times New Roman"/>
          <w:shd w:val="clear" w:color="auto" w:fill="FFFFFF"/>
          <w:lang w:val="en-US"/>
        </w:rPr>
        <w:t xml:space="preserve"> </w:t>
      </w:r>
      <w:hyperlink r:id="rId17" w:tooltip="Angiology." w:history="1">
        <w:r w:rsidR="00F93511" w:rsidRPr="00F93511">
          <w:rPr>
            <w:rStyle w:val="a9"/>
            <w:rFonts w:ascii="Times New Roman" w:hAnsi="Times New Roman" w:cs="Times New Roman"/>
            <w:shd w:val="clear" w:color="auto" w:fill="FFFFFF"/>
            <w:lang w:val="en-US"/>
          </w:rPr>
          <w:t>Angiology.</w:t>
        </w:r>
      </w:hyperlink>
      <w:r w:rsidR="00F93511" w:rsidRPr="00F93511">
        <w:rPr>
          <w:rFonts w:ascii="Times New Roman" w:hAnsi="Times New Roman" w:cs="Times New Roman"/>
          <w:shd w:val="clear" w:color="auto" w:fill="FFFFFF"/>
          <w:lang w:val="en-US"/>
        </w:rPr>
        <w:t> </w:t>
      </w:r>
      <w:r w:rsidR="00F93511" w:rsidRPr="00F93511">
        <w:rPr>
          <w:rFonts w:ascii="Times New Roman" w:hAnsi="Times New Roman" w:cs="Times New Roman"/>
          <w:shd w:val="clear" w:color="auto" w:fill="FFFFFF"/>
        </w:rPr>
        <w:t>2017 Jan;68(1):46-51.</w:t>
      </w:r>
      <w:r w:rsidR="00F93511" w:rsidRPr="00F93511">
        <w:rPr>
          <w:rFonts w:ascii="Times New Roman" w:hAnsi="Times New Roman" w:cs="Times New Roman"/>
          <w:lang w:val="en-US"/>
        </w:rPr>
        <w:t xml:space="preserve">154512, MARCH 01, 2021, p. 19. </w:t>
      </w:r>
      <w:hyperlink r:id="rId18" w:history="1">
        <w:r w:rsidR="00F93511" w:rsidRPr="00F93511">
          <w:rPr>
            <w:rStyle w:val="a9"/>
            <w:rFonts w:ascii="Times New Roman" w:hAnsi="Times New Roman" w:cs="Times New Roman"/>
            <w:lang w:val="en-US"/>
          </w:rPr>
          <w:t>https://doi.org/10.1016/j.metabol.2020.154512</w:t>
        </w:r>
      </w:hyperlink>
    </w:p>
    <w:p w:rsidR="00F93511" w:rsidRPr="00F93511" w:rsidRDefault="00F93511" w:rsidP="00F93511">
      <w:pPr>
        <w:pStyle w:val="a3"/>
        <w:numPr>
          <w:ilvl w:val="0"/>
          <w:numId w:val="2"/>
        </w:numPr>
        <w:spacing w:after="0" w:line="240" w:lineRule="auto"/>
        <w:ind w:left="426"/>
        <w:jc w:val="both"/>
        <w:rPr>
          <w:rFonts w:ascii="Times New Roman" w:hAnsi="Times New Roman" w:cs="Times New Roman"/>
          <w:lang w:val="en-US"/>
        </w:rPr>
      </w:pPr>
      <w:r w:rsidRPr="00F93511">
        <w:rPr>
          <w:rFonts w:ascii="Times New Roman" w:hAnsi="Times New Roman" w:cs="Times New Roman"/>
          <w:color w:val="000000"/>
          <w:lang w:val="en-US"/>
        </w:rPr>
        <w:t xml:space="preserve">Aziz IA, </w:t>
      </w:r>
      <w:proofErr w:type="spellStart"/>
      <w:r w:rsidRPr="00F93511">
        <w:rPr>
          <w:rFonts w:ascii="Times New Roman" w:hAnsi="Times New Roman" w:cs="Times New Roman"/>
          <w:color w:val="000000"/>
          <w:lang w:val="en-US"/>
        </w:rPr>
        <w:t>Fawwad</w:t>
      </w:r>
      <w:proofErr w:type="spellEnd"/>
      <w:r w:rsidRPr="00F93511">
        <w:rPr>
          <w:rFonts w:ascii="Times New Roman" w:hAnsi="Times New Roman" w:cs="Times New Roman"/>
          <w:color w:val="000000"/>
          <w:lang w:val="en-US"/>
        </w:rPr>
        <w:t xml:space="preserve"> A, Siddiqui IA, </w:t>
      </w:r>
      <w:proofErr w:type="spellStart"/>
      <w:r w:rsidRPr="00F93511">
        <w:rPr>
          <w:rFonts w:ascii="Times New Roman" w:hAnsi="Times New Roman" w:cs="Times New Roman"/>
          <w:color w:val="000000"/>
          <w:lang w:val="en-US"/>
        </w:rPr>
        <w:t>Perveen</w:t>
      </w:r>
      <w:proofErr w:type="spellEnd"/>
      <w:r w:rsidRPr="00F93511">
        <w:rPr>
          <w:rFonts w:ascii="Times New Roman" w:hAnsi="Times New Roman" w:cs="Times New Roman"/>
          <w:color w:val="000000"/>
          <w:lang w:val="en-US"/>
        </w:rPr>
        <w:t xml:space="preserve"> K, </w:t>
      </w:r>
      <w:proofErr w:type="spellStart"/>
      <w:r w:rsidRPr="00F93511">
        <w:rPr>
          <w:rFonts w:ascii="Times New Roman" w:hAnsi="Times New Roman" w:cs="Times New Roman"/>
          <w:color w:val="000000"/>
          <w:lang w:val="en-US"/>
        </w:rPr>
        <w:t>Nangrejo</w:t>
      </w:r>
      <w:proofErr w:type="spellEnd"/>
      <w:r w:rsidRPr="00F93511">
        <w:rPr>
          <w:rFonts w:ascii="Times New Roman" w:hAnsi="Times New Roman" w:cs="Times New Roman"/>
          <w:color w:val="000000"/>
          <w:lang w:val="en-US"/>
        </w:rPr>
        <w:t xml:space="preserve"> R, </w:t>
      </w:r>
      <w:proofErr w:type="spellStart"/>
      <w:r w:rsidRPr="00F93511">
        <w:rPr>
          <w:rFonts w:ascii="Times New Roman" w:hAnsi="Times New Roman" w:cs="Times New Roman"/>
          <w:color w:val="000000"/>
          <w:lang w:val="en-US"/>
        </w:rPr>
        <w:t>Waris</w:t>
      </w:r>
      <w:proofErr w:type="spellEnd"/>
      <w:r w:rsidRPr="00F93511">
        <w:rPr>
          <w:rFonts w:ascii="Times New Roman" w:hAnsi="Times New Roman" w:cs="Times New Roman"/>
          <w:color w:val="000000"/>
          <w:lang w:val="en-US"/>
        </w:rPr>
        <w:t xml:space="preserve"> N, </w:t>
      </w:r>
      <w:proofErr w:type="spellStart"/>
      <w:r w:rsidRPr="00F93511">
        <w:rPr>
          <w:rFonts w:ascii="Times New Roman" w:hAnsi="Times New Roman" w:cs="Times New Roman"/>
          <w:color w:val="000000"/>
          <w:lang w:val="en-US"/>
        </w:rPr>
        <w:t>Basit</w:t>
      </w:r>
      <w:proofErr w:type="spellEnd"/>
      <w:r w:rsidRPr="00F93511">
        <w:rPr>
          <w:rFonts w:ascii="Times New Roman" w:hAnsi="Times New Roman" w:cs="Times New Roman"/>
          <w:color w:val="000000"/>
          <w:lang w:val="en-US"/>
        </w:rPr>
        <w:t xml:space="preserve"> A. Association of fibrinogen and plasminogen activator inhibitor-1 with diabetes mellitus. Pak J Pharm Sci. 2022 Jan;35(1(Supplementary)):165-169.</w:t>
      </w:r>
    </w:p>
    <w:p w:rsidR="00F93511" w:rsidRPr="00F93511" w:rsidRDefault="00F93511" w:rsidP="00F93511">
      <w:pPr>
        <w:pStyle w:val="a3"/>
        <w:numPr>
          <w:ilvl w:val="0"/>
          <w:numId w:val="2"/>
        </w:numPr>
        <w:spacing w:after="0" w:line="240" w:lineRule="auto"/>
        <w:ind w:left="426"/>
        <w:jc w:val="both"/>
        <w:rPr>
          <w:rFonts w:ascii="Times New Roman" w:hAnsi="Times New Roman" w:cs="Times New Roman"/>
          <w:lang w:val="en-US"/>
        </w:rPr>
      </w:pPr>
      <w:r w:rsidRPr="00F93511">
        <w:rPr>
          <w:rFonts w:ascii="Times New Roman" w:hAnsi="Times New Roman" w:cs="Times New Roman"/>
          <w:color w:val="000000"/>
          <w:lang w:val="en-US"/>
        </w:rPr>
        <w:t xml:space="preserve">Lin M, Wang L, Guan B, Tang S, Lin L, Wu K, Huang Q, He G, Zhang Z, Gao R, Liu X, Liu X, Chen Z, Liu L. Effect of PAI-1 inhibitor on pancreatic islet function and hepatic insulin resistance in </w:t>
      </w:r>
      <w:proofErr w:type="spellStart"/>
      <w:r w:rsidRPr="00F93511">
        <w:rPr>
          <w:rFonts w:ascii="Times New Roman" w:hAnsi="Times New Roman" w:cs="Times New Roman"/>
          <w:color w:val="000000"/>
          <w:lang w:val="en-US"/>
        </w:rPr>
        <w:t>db</w:t>
      </w:r>
      <w:proofErr w:type="spellEnd"/>
      <w:r w:rsidRPr="00F93511">
        <w:rPr>
          <w:rFonts w:ascii="Times New Roman" w:hAnsi="Times New Roman" w:cs="Times New Roman"/>
          <w:color w:val="000000"/>
          <w:lang w:val="en-US"/>
        </w:rPr>
        <w:t>/</w:t>
      </w:r>
      <w:proofErr w:type="spellStart"/>
      <w:r w:rsidRPr="00F93511">
        <w:rPr>
          <w:rFonts w:ascii="Times New Roman" w:hAnsi="Times New Roman" w:cs="Times New Roman"/>
          <w:color w:val="000000"/>
          <w:lang w:val="en-US"/>
        </w:rPr>
        <w:t>db</w:t>
      </w:r>
      <w:proofErr w:type="spellEnd"/>
      <w:r w:rsidRPr="00F93511">
        <w:rPr>
          <w:rFonts w:ascii="Times New Roman" w:hAnsi="Times New Roman" w:cs="Times New Roman"/>
          <w:color w:val="000000"/>
          <w:lang w:val="en-US"/>
        </w:rPr>
        <w:t xml:space="preserve"> mice. </w:t>
      </w:r>
      <w:proofErr w:type="spellStart"/>
      <w:r w:rsidRPr="00F93511">
        <w:rPr>
          <w:rFonts w:ascii="Times New Roman" w:hAnsi="Times New Roman" w:cs="Times New Roman"/>
          <w:color w:val="000000"/>
          <w:lang w:val="en-US"/>
        </w:rPr>
        <w:t>Biochem</w:t>
      </w:r>
      <w:proofErr w:type="spellEnd"/>
      <w:r w:rsidRPr="00F93511">
        <w:rPr>
          <w:rFonts w:ascii="Times New Roman" w:hAnsi="Times New Roman" w:cs="Times New Roman"/>
          <w:color w:val="000000"/>
          <w:lang w:val="en-US"/>
        </w:rPr>
        <w:t xml:space="preserve"> </w:t>
      </w:r>
      <w:proofErr w:type="spellStart"/>
      <w:r w:rsidRPr="00F93511">
        <w:rPr>
          <w:rFonts w:ascii="Times New Roman" w:hAnsi="Times New Roman" w:cs="Times New Roman"/>
          <w:color w:val="000000"/>
          <w:lang w:val="en-US"/>
        </w:rPr>
        <w:t>Pharmacol</w:t>
      </w:r>
      <w:proofErr w:type="spellEnd"/>
      <w:r w:rsidRPr="00F93511">
        <w:rPr>
          <w:rFonts w:ascii="Times New Roman" w:hAnsi="Times New Roman" w:cs="Times New Roman"/>
          <w:color w:val="000000"/>
          <w:lang w:val="en-US"/>
        </w:rPr>
        <w:t xml:space="preserve">. 2025 Mar </w:t>
      </w:r>
      <w:proofErr w:type="gramStart"/>
      <w:r w:rsidRPr="00F93511">
        <w:rPr>
          <w:rFonts w:ascii="Times New Roman" w:hAnsi="Times New Roman" w:cs="Times New Roman"/>
          <w:color w:val="000000"/>
          <w:lang w:val="en-US"/>
        </w:rPr>
        <w:t>28;237:116906</w:t>
      </w:r>
      <w:proofErr w:type="gramEnd"/>
      <w:r w:rsidRPr="00F93511">
        <w:rPr>
          <w:rFonts w:ascii="Times New Roman" w:hAnsi="Times New Roman" w:cs="Times New Roman"/>
          <w:lang w:val="en-US"/>
        </w:rPr>
        <w:t>.</w:t>
      </w:r>
    </w:p>
    <w:p w:rsidR="00422C7B" w:rsidRPr="00F93511" w:rsidRDefault="00F93511" w:rsidP="00F93511">
      <w:pPr>
        <w:pStyle w:val="a3"/>
        <w:numPr>
          <w:ilvl w:val="0"/>
          <w:numId w:val="2"/>
        </w:numPr>
        <w:spacing w:after="0" w:line="240" w:lineRule="auto"/>
        <w:ind w:left="426"/>
        <w:jc w:val="both"/>
        <w:rPr>
          <w:rFonts w:ascii="Times New Roman" w:hAnsi="Times New Roman" w:cs="Times New Roman"/>
          <w:lang w:val="en-US"/>
        </w:rPr>
      </w:pPr>
      <w:r w:rsidRPr="00F93511">
        <w:rPr>
          <w:rFonts w:ascii="Times New Roman" w:hAnsi="Times New Roman" w:cs="Times New Roman"/>
          <w:lang w:val="en-US"/>
        </w:rPr>
        <w:t xml:space="preserve">Nakajima A, Libby P, </w:t>
      </w:r>
      <w:proofErr w:type="spellStart"/>
      <w:r w:rsidRPr="00F93511">
        <w:rPr>
          <w:rFonts w:ascii="Times New Roman" w:hAnsi="Times New Roman" w:cs="Times New Roman"/>
          <w:lang w:val="en-US"/>
        </w:rPr>
        <w:t>Mitomo</w:t>
      </w:r>
      <w:proofErr w:type="spellEnd"/>
      <w:r w:rsidRPr="00F93511">
        <w:rPr>
          <w:rFonts w:ascii="Times New Roman" w:hAnsi="Times New Roman" w:cs="Times New Roman"/>
          <w:lang w:val="en-US"/>
        </w:rPr>
        <w:t xml:space="preserve"> S, Yuki H, Araki M, </w:t>
      </w:r>
      <w:proofErr w:type="spellStart"/>
      <w:r w:rsidRPr="00F93511">
        <w:rPr>
          <w:rFonts w:ascii="Times New Roman" w:hAnsi="Times New Roman" w:cs="Times New Roman"/>
          <w:lang w:val="en-US"/>
        </w:rPr>
        <w:t>Seegers</w:t>
      </w:r>
      <w:proofErr w:type="spellEnd"/>
      <w:r w:rsidRPr="00F93511">
        <w:rPr>
          <w:rFonts w:ascii="Times New Roman" w:hAnsi="Times New Roman" w:cs="Times New Roman"/>
          <w:lang w:val="en-US"/>
        </w:rPr>
        <w:t xml:space="preserve"> LM, McNulty I, Lee H, </w:t>
      </w:r>
      <w:proofErr w:type="spellStart"/>
      <w:r w:rsidRPr="00F93511">
        <w:rPr>
          <w:rFonts w:ascii="Times New Roman" w:hAnsi="Times New Roman" w:cs="Times New Roman"/>
          <w:lang w:val="en-US"/>
        </w:rPr>
        <w:t>Ishibashi</w:t>
      </w:r>
      <w:proofErr w:type="spellEnd"/>
      <w:r w:rsidRPr="00F93511">
        <w:rPr>
          <w:rFonts w:ascii="Times New Roman" w:hAnsi="Times New Roman" w:cs="Times New Roman"/>
          <w:lang w:val="en-US"/>
        </w:rPr>
        <w:t xml:space="preserve"> M, Kobayashi K, </w:t>
      </w:r>
      <w:proofErr w:type="spellStart"/>
      <w:r w:rsidRPr="00F93511">
        <w:rPr>
          <w:rFonts w:ascii="Times New Roman" w:hAnsi="Times New Roman" w:cs="Times New Roman"/>
          <w:lang w:val="en-US"/>
        </w:rPr>
        <w:t>Dijkstra</w:t>
      </w:r>
      <w:proofErr w:type="spellEnd"/>
      <w:r w:rsidRPr="00F93511">
        <w:rPr>
          <w:rFonts w:ascii="Times New Roman" w:hAnsi="Times New Roman" w:cs="Times New Roman"/>
          <w:lang w:val="en-US"/>
        </w:rPr>
        <w:t xml:space="preserve"> J, </w:t>
      </w:r>
      <w:proofErr w:type="spellStart"/>
      <w:r w:rsidRPr="00F93511">
        <w:rPr>
          <w:rFonts w:ascii="Times New Roman" w:hAnsi="Times New Roman" w:cs="Times New Roman"/>
          <w:lang w:val="en-US"/>
        </w:rPr>
        <w:t>Ouchi</w:t>
      </w:r>
      <w:proofErr w:type="spellEnd"/>
      <w:r w:rsidRPr="00F93511">
        <w:rPr>
          <w:rFonts w:ascii="Times New Roman" w:hAnsi="Times New Roman" w:cs="Times New Roman"/>
          <w:lang w:val="en-US"/>
        </w:rPr>
        <w:t xml:space="preserve"> T, </w:t>
      </w:r>
      <w:proofErr w:type="spellStart"/>
      <w:r w:rsidRPr="00F93511">
        <w:rPr>
          <w:rFonts w:ascii="Times New Roman" w:hAnsi="Times New Roman" w:cs="Times New Roman"/>
          <w:lang w:val="en-US"/>
        </w:rPr>
        <w:t>Onishi</w:t>
      </w:r>
      <w:proofErr w:type="spellEnd"/>
      <w:r w:rsidRPr="00F93511">
        <w:rPr>
          <w:rFonts w:ascii="Times New Roman" w:hAnsi="Times New Roman" w:cs="Times New Roman"/>
          <w:lang w:val="en-US"/>
        </w:rPr>
        <w:t xml:space="preserve"> H, </w:t>
      </w:r>
      <w:proofErr w:type="spellStart"/>
      <w:r w:rsidRPr="00F93511">
        <w:rPr>
          <w:rFonts w:ascii="Times New Roman" w:hAnsi="Times New Roman" w:cs="Times New Roman"/>
          <w:lang w:val="en-US"/>
        </w:rPr>
        <w:t>Yabushita</w:t>
      </w:r>
      <w:proofErr w:type="spellEnd"/>
      <w:r w:rsidRPr="00F93511">
        <w:rPr>
          <w:rFonts w:ascii="Times New Roman" w:hAnsi="Times New Roman" w:cs="Times New Roman"/>
          <w:lang w:val="en-US"/>
        </w:rPr>
        <w:t xml:space="preserve"> H, Matsuoka S, Kawamoto H, Watanabe Y, Tanaka K, Chou S, Sato T, </w:t>
      </w:r>
      <w:proofErr w:type="spellStart"/>
      <w:r w:rsidRPr="00F93511">
        <w:rPr>
          <w:rFonts w:ascii="Times New Roman" w:hAnsi="Times New Roman" w:cs="Times New Roman"/>
          <w:lang w:val="en-US"/>
        </w:rPr>
        <w:t>Naganuma</w:t>
      </w:r>
      <w:proofErr w:type="spellEnd"/>
      <w:r w:rsidRPr="00F93511">
        <w:rPr>
          <w:rFonts w:ascii="Times New Roman" w:hAnsi="Times New Roman" w:cs="Times New Roman"/>
          <w:lang w:val="en-US"/>
        </w:rPr>
        <w:t xml:space="preserve"> T, </w:t>
      </w:r>
      <w:proofErr w:type="spellStart"/>
      <w:r w:rsidRPr="00F93511">
        <w:rPr>
          <w:rFonts w:ascii="Times New Roman" w:hAnsi="Times New Roman" w:cs="Times New Roman"/>
          <w:lang w:val="en-US"/>
        </w:rPr>
        <w:t>Okutsu</w:t>
      </w:r>
      <w:proofErr w:type="spellEnd"/>
      <w:r w:rsidRPr="00F93511">
        <w:rPr>
          <w:rFonts w:ascii="Times New Roman" w:hAnsi="Times New Roman" w:cs="Times New Roman"/>
          <w:lang w:val="en-US"/>
        </w:rPr>
        <w:t xml:space="preserve"> M, </w:t>
      </w:r>
      <w:proofErr w:type="spellStart"/>
      <w:r w:rsidRPr="00F93511">
        <w:rPr>
          <w:rFonts w:ascii="Times New Roman" w:hAnsi="Times New Roman" w:cs="Times New Roman"/>
          <w:lang w:val="en-US"/>
        </w:rPr>
        <w:t>Tahara</w:t>
      </w:r>
      <w:proofErr w:type="spellEnd"/>
      <w:r w:rsidRPr="00F93511">
        <w:rPr>
          <w:rFonts w:ascii="Times New Roman" w:hAnsi="Times New Roman" w:cs="Times New Roman"/>
          <w:lang w:val="en-US"/>
        </w:rPr>
        <w:t xml:space="preserve"> S, Kurita N, Nakamura S, </w:t>
      </w:r>
      <w:proofErr w:type="spellStart"/>
      <w:r w:rsidRPr="00F93511">
        <w:rPr>
          <w:rFonts w:ascii="Times New Roman" w:hAnsi="Times New Roman" w:cs="Times New Roman"/>
          <w:lang w:val="en-US"/>
        </w:rPr>
        <w:t>Kuter</w:t>
      </w:r>
      <w:proofErr w:type="spellEnd"/>
      <w:r w:rsidRPr="00F93511">
        <w:rPr>
          <w:rFonts w:ascii="Times New Roman" w:hAnsi="Times New Roman" w:cs="Times New Roman"/>
          <w:lang w:val="en-US"/>
        </w:rPr>
        <w:t xml:space="preserve"> DJ, Nakamura S, Jang IK. Biomarkers associated with coronary high-risk plaques. J </w:t>
      </w:r>
      <w:proofErr w:type="spellStart"/>
      <w:r w:rsidRPr="00F93511">
        <w:rPr>
          <w:rFonts w:ascii="Times New Roman" w:hAnsi="Times New Roman" w:cs="Times New Roman"/>
          <w:lang w:val="en-US"/>
        </w:rPr>
        <w:t>Thromb</w:t>
      </w:r>
      <w:proofErr w:type="spellEnd"/>
      <w:r w:rsidRPr="00F93511">
        <w:rPr>
          <w:rFonts w:ascii="Times New Roman" w:hAnsi="Times New Roman" w:cs="Times New Roman"/>
          <w:lang w:val="en-US"/>
        </w:rPr>
        <w:t xml:space="preserve"> Thrombolysis. </w:t>
      </w:r>
      <w:r w:rsidRPr="00F93511">
        <w:rPr>
          <w:rFonts w:ascii="Times New Roman" w:hAnsi="Times New Roman" w:cs="Times New Roman"/>
        </w:rPr>
        <w:t>2022 Nov;54(4):647-659</w:t>
      </w:r>
      <w:r w:rsidRPr="00F93511">
        <w:rPr>
          <w:rFonts w:ascii="Times New Roman" w:hAnsi="Times New Roman" w:cs="Times New Roman"/>
          <w:lang w:val="en-US"/>
        </w:rPr>
        <w:t>/</w:t>
      </w:r>
    </w:p>
    <w:sectPr w:rsidR="00422C7B" w:rsidRPr="00F9351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Yu Gothic UI"/>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820B3"/>
    <w:multiLevelType w:val="hybridMultilevel"/>
    <w:tmpl w:val="DF1255F2"/>
    <w:lvl w:ilvl="0" w:tplc="88F82EAC">
      <w:start w:val="1"/>
      <w:numFmt w:val="decimal"/>
      <w:lvlText w:val="%1."/>
      <w:lvlJc w:val="left"/>
      <w:pPr>
        <w:ind w:left="502" w:hanging="360"/>
      </w:pPr>
      <w:rPr>
        <w:b w:val="0"/>
        <w:lang w:val="en-US"/>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 w15:restartNumberingAfterBreak="0">
    <w:nsid w:val="1A1E26EA"/>
    <w:multiLevelType w:val="hybridMultilevel"/>
    <w:tmpl w:val="DF1255F2"/>
    <w:lvl w:ilvl="0" w:tplc="88F82EAC">
      <w:start w:val="1"/>
      <w:numFmt w:val="decimal"/>
      <w:lvlText w:val="%1."/>
      <w:lvlJc w:val="left"/>
      <w:pPr>
        <w:ind w:left="502" w:hanging="360"/>
      </w:pPr>
      <w:rPr>
        <w:b w:val="0"/>
        <w:lang w:val="en-US"/>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 w15:restartNumberingAfterBreak="0">
    <w:nsid w:val="34E43DE0"/>
    <w:multiLevelType w:val="multilevel"/>
    <w:tmpl w:val="EBFA7788"/>
    <w:lvl w:ilvl="0">
      <w:start w:val="1"/>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3" w15:restartNumberingAfterBreak="0">
    <w:nsid w:val="612D5210"/>
    <w:multiLevelType w:val="hybridMultilevel"/>
    <w:tmpl w:val="DF1255F2"/>
    <w:lvl w:ilvl="0" w:tplc="88F82EAC">
      <w:start w:val="1"/>
      <w:numFmt w:val="decimal"/>
      <w:lvlText w:val="%1."/>
      <w:lvlJc w:val="left"/>
      <w:pPr>
        <w:ind w:left="502" w:hanging="360"/>
      </w:pPr>
      <w:rPr>
        <w:b w:val="0"/>
        <w:lang w:val="en-US"/>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4" w15:restartNumberingAfterBreak="0">
    <w:nsid w:val="77E02AA0"/>
    <w:multiLevelType w:val="hybridMultilevel"/>
    <w:tmpl w:val="DF1255F2"/>
    <w:lvl w:ilvl="0" w:tplc="88F82EAC">
      <w:start w:val="1"/>
      <w:numFmt w:val="decimal"/>
      <w:lvlText w:val="%1."/>
      <w:lvlJc w:val="left"/>
      <w:pPr>
        <w:ind w:left="502" w:hanging="360"/>
      </w:pPr>
      <w:rPr>
        <w:b w:val="0"/>
        <w:lang w:val="en-US"/>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5" w15:restartNumberingAfterBreak="0">
    <w:nsid w:val="78AE7BAF"/>
    <w:multiLevelType w:val="multilevel"/>
    <w:tmpl w:val="07AA58BA"/>
    <w:lvl w:ilvl="0">
      <w:start w:val="1"/>
      <w:numFmt w:val="decimal"/>
      <w:lvlText w:val="%1."/>
      <w:lvlJc w:val="left"/>
      <w:pPr>
        <w:ind w:left="218" w:hanging="360"/>
      </w:pPr>
      <w:rPr>
        <w:rFonts w:hint="default"/>
      </w:rPr>
    </w:lvl>
    <w:lvl w:ilvl="1">
      <w:start w:val="3"/>
      <w:numFmt w:val="decimal"/>
      <w:isLgl/>
      <w:lvlText w:val="%1.%2"/>
      <w:lvlJc w:val="left"/>
      <w:pPr>
        <w:ind w:left="987" w:hanging="420"/>
      </w:pPr>
      <w:rPr>
        <w:rFonts w:ascii="Times New Roman" w:eastAsia="Times New Roman" w:hAnsi="Times New Roman" w:cs="Times New Roman" w:hint="default"/>
        <w:b/>
        <w:color w:val="auto"/>
        <w:sz w:val="28"/>
      </w:rPr>
    </w:lvl>
    <w:lvl w:ilvl="2">
      <w:start w:val="1"/>
      <w:numFmt w:val="decimal"/>
      <w:isLgl/>
      <w:lvlText w:val="%1.%2.%3"/>
      <w:lvlJc w:val="left"/>
      <w:pPr>
        <w:ind w:left="1996" w:hanging="720"/>
      </w:pPr>
      <w:rPr>
        <w:rFonts w:ascii="Times New Roman" w:eastAsia="Times New Roman" w:hAnsi="Times New Roman" w:cs="Times New Roman" w:hint="default"/>
        <w:b/>
        <w:color w:val="auto"/>
        <w:sz w:val="28"/>
      </w:rPr>
    </w:lvl>
    <w:lvl w:ilvl="3">
      <w:start w:val="1"/>
      <w:numFmt w:val="decimal"/>
      <w:isLgl/>
      <w:lvlText w:val="%1.%2.%3.%4"/>
      <w:lvlJc w:val="left"/>
      <w:pPr>
        <w:ind w:left="3065" w:hanging="1080"/>
      </w:pPr>
      <w:rPr>
        <w:rFonts w:ascii="Times New Roman" w:eastAsia="Times New Roman" w:hAnsi="Times New Roman" w:cs="Times New Roman" w:hint="default"/>
        <w:b/>
        <w:color w:val="auto"/>
        <w:sz w:val="28"/>
      </w:rPr>
    </w:lvl>
    <w:lvl w:ilvl="4">
      <w:start w:val="1"/>
      <w:numFmt w:val="decimal"/>
      <w:isLgl/>
      <w:lvlText w:val="%1.%2.%3.%4.%5"/>
      <w:lvlJc w:val="left"/>
      <w:pPr>
        <w:ind w:left="3774" w:hanging="1080"/>
      </w:pPr>
      <w:rPr>
        <w:rFonts w:ascii="Times New Roman" w:eastAsia="Times New Roman" w:hAnsi="Times New Roman" w:cs="Times New Roman" w:hint="default"/>
        <w:b/>
        <w:color w:val="auto"/>
        <w:sz w:val="28"/>
      </w:rPr>
    </w:lvl>
    <w:lvl w:ilvl="5">
      <w:start w:val="1"/>
      <w:numFmt w:val="decimal"/>
      <w:isLgl/>
      <w:lvlText w:val="%1.%2.%3.%4.%5.%6"/>
      <w:lvlJc w:val="left"/>
      <w:pPr>
        <w:ind w:left="4843" w:hanging="1440"/>
      </w:pPr>
      <w:rPr>
        <w:rFonts w:ascii="Times New Roman" w:eastAsia="Times New Roman" w:hAnsi="Times New Roman" w:cs="Times New Roman" w:hint="default"/>
        <w:b/>
        <w:color w:val="auto"/>
        <w:sz w:val="28"/>
      </w:rPr>
    </w:lvl>
    <w:lvl w:ilvl="6">
      <w:start w:val="1"/>
      <w:numFmt w:val="decimal"/>
      <w:isLgl/>
      <w:lvlText w:val="%1.%2.%3.%4.%5.%6.%7"/>
      <w:lvlJc w:val="left"/>
      <w:pPr>
        <w:ind w:left="5552" w:hanging="1440"/>
      </w:pPr>
      <w:rPr>
        <w:rFonts w:ascii="Times New Roman" w:eastAsia="Times New Roman" w:hAnsi="Times New Roman" w:cs="Times New Roman" w:hint="default"/>
        <w:b/>
        <w:color w:val="auto"/>
        <w:sz w:val="28"/>
      </w:rPr>
    </w:lvl>
    <w:lvl w:ilvl="7">
      <w:start w:val="1"/>
      <w:numFmt w:val="decimal"/>
      <w:isLgl/>
      <w:lvlText w:val="%1.%2.%3.%4.%5.%6.%7.%8"/>
      <w:lvlJc w:val="left"/>
      <w:pPr>
        <w:ind w:left="6621" w:hanging="1800"/>
      </w:pPr>
      <w:rPr>
        <w:rFonts w:ascii="Times New Roman" w:eastAsia="Times New Roman" w:hAnsi="Times New Roman" w:cs="Times New Roman" w:hint="default"/>
        <w:b/>
        <w:color w:val="auto"/>
        <w:sz w:val="28"/>
      </w:rPr>
    </w:lvl>
    <w:lvl w:ilvl="8">
      <w:start w:val="1"/>
      <w:numFmt w:val="decimal"/>
      <w:isLgl/>
      <w:lvlText w:val="%1.%2.%3.%4.%5.%6.%7.%8.%9"/>
      <w:lvlJc w:val="left"/>
      <w:pPr>
        <w:ind w:left="7690" w:hanging="2160"/>
      </w:pPr>
      <w:rPr>
        <w:rFonts w:ascii="Times New Roman" w:eastAsia="Times New Roman" w:hAnsi="Times New Roman" w:cs="Times New Roman" w:hint="default"/>
        <w:b/>
        <w:color w:val="auto"/>
        <w:sz w:val="28"/>
      </w:r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901"/>
    <w:rsid w:val="000351E0"/>
    <w:rsid w:val="00107969"/>
    <w:rsid w:val="00345361"/>
    <w:rsid w:val="00422C7B"/>
    <w:rsid w:val="004537B3"/>
    <w:rsid w:val="00567F7B"/>
    <w:rsid w:val="00631156"/>
    <w:rsid w:val="006F10AA"/>
    <w:rsid w:val="007E3FCA"/>
    <w:rsid w:val="00852D25"/>
    <w:rsid w:val="00914B9D"/>
    <w:rsid w:val="009C624E"/>
    <w:rsid w:val="009C7427"/>
    <w:rsid w:val="00A67A5A"/>
    <w:rsid w:val="00A75D5C"/>
    <w:rsid w:val="00AA5CE8"/>
    <w:rsid w:val="00C523D4"/>
    <w:rsid w:val="00C5745E"/>
    <w:rsid w:val="00E31BA1"/>
    <w:rsid w:val="00F30901"/>
    <w:rsid w:val="00F538BB"/>
    <w:rsid w:val="00F93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66B5"/>
  <w15:chartTrackingRefBased/>
  <w15:docId w15:val="{36A7AFEB-CD00-445E-AE3C-613977066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1BA1"/>
    <w:pPr>
      <w:spacing w:after="200" w:line="276" w:lineRule="auto"/>
    </w:pPr>
    <w:rPr>
      <w:rFonts w:eastAsiaTheme="minorEastAsia"/>
      <w:lang w:val="ru-RU" w:eastAsia="ru-RU"/>
    </w:rPr>
  </w:style>
  <w:style w:type="paragraph" w:styleId="1">
    <w:name w:val="heading 1"/>
    <w:basedOn w:val="a"/>
    <w:next w:val="a"/>
    <w:link w:val="10"/>
    <w:uiPriority w:val="9"/>
    <w:qFormat/>
    <w:rsid w:val="00E31B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F935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1BA1"/>
    <w:rPr>
      <w:rFonts w:asciiTheme="majorHAnsi" w:eastAsiaTheme="majorEastAsia" w:hAnsiTheme="majorHAnsi" w:cstheme="majorBidi"/>
      <w:color w:val="2E74B5" w:themeColor="accent1" w:themeShade="BF"/>
      <w:sz w:val="32"/>
      <w:szCs w:val="32"/>
      <w:lang w:val="ru-RU" w:eastAsia="ru-RU"/>
    </w:rPr>
  </w:style>
  <w:style w:type="paragraph" w:styleId="a3">
    <w:name w:val="List Paragraph"/>
    <w:basedOn w:val="a"/>
    <w:uiPriority w:val="34"/>
    <w:qFormat/>
    <w:rsid w:val="00E31BA1"/>
    <w:pPr>
      <w:ind w:left="720"/>
      <w:contextualSpacing/>
    </w:pPr>
  </w:style>
  <w:style w:type="character" w:styleId="a4">
    <w:name w:val="annotation reference"/>
    <w:basedOn w:val="a0"/>
    <w:unhideWhenUsed/>
    <w:rsid w:val="00E31BA1"/>
    <w:rPr>
      <w:sz w:val="16"/>
      <w:szCs w:val="16"/>
    </w:rPr>
  </w:style>
  <w:style w:type="character" w:customStyle="1" w:styleId="hps">
    <w:name w:val="hps"/>
    <w:basedOn w:val="a0"/>
    <w:uiPriority w:val="99"/>
    <w:rsid w:val="00E31BA1"/>
  </w:style>
  <w:style w:type="character" w:styleId="a5">
    <w:name w:val="Strong"/>
    <w:basedOn w:val="a0"/>
    <w:qFormat/>
    <w:rsid w:val="00E31BA1"/>
    <w:rPr>
      <w:b/>
      <w:bCs/>
    </w:rPr>
  </w:style>
  <w:style w:type="paragraph" w:customStyle="1" w:styleId="paragraph">
    <w:name w:val="paragraph"/>
    <w:basedOn w:val="a"/>
    <w:uiPriority w:val="99"/>
    <w:rsid w:val="00E31BA1"/>
    <w:pPr>
      <w:spacing w:before="100" w:beforeAutospacing="1" w:after="100" w:afterAutospacing="1" w:line="240" w:lineRule="auto"/>
    </w:pPr>
    <w:rPr>
      <w:rFonts w:ascii="Times New Roman" w:eastAsia="Times New Roman" w:hAnsi="Times New Roman" w:cs="Times New Roman"/>
      <w:sz w:val="24"/>
      <w:szCs w:val="24"/>
    </w:rPr>
  </w:style>
  <w:style w:type="table" w:styleId="a6">
    <w:name w:val="Table Grid"/>
    <w:basedOn w:val="a1"/>
    <w:uiPriority w:val="39"/>
    <w:rsid w:val="00107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uiPriority w:val="99"/>
    <w:unhideWhenUsed/>
    <w:rsid w:val="00107969"/>
    <w:pPr>
      <w:spacing w:after="120"/>
      <w:ind w:left="283"/>
    </w:pPr>
  </w:style>
  <w:style w:type="character" w:customStyle="1" w:styleId="a8">
    <w:name w:val="Основной текст с отступом Знак"/>
    <w:basedOn w:val="a0"/>
    <w:link w:val="a7"/>
    <w:uiPriority w:val="99"/>
    <w:rsid w:val="00107969"/>
    <w:rPr>
      <w:rFonts w:eastAsiaTheme="minorEastAsia"/>
      <w:lang w:val="ru-RU" w:eastAsia="ru-RU"/>
    </w:rPr>
  </w:style>
  <w:style w:type="character" w:styleId="a9">
    <w:name w:val="Hyperlink"/>
    <w:basedOn w:val="a0"/>
    <w:uiPriority w:val="99"/>
    <w:unhideWhenUsed/>
    <w:rsid w:val="00F93511"/>
    <w:rPr>
      <w:color w:val="0000FF"/>
      <w:u w:val="single"/>
    </w:rPr>
  </w:style>
  <w:style w:type="character" w:customStyle="1" w:styleId="20">
    <w:name w:val="Заголовок 2 Знак"/>
    <w:basedOn w:val="a0"/>
    <w:link w:val="2"/>
    <w:uiPriority w:val="9"/>
    <w:semiHidden/>
    <w:rsid w:val="00F93511"/>
    <w:rPr>
      <w:rFonts w:asciiTheme="majorHAnsi" w:eastAsiaTheme="majorEastAsia" w:hAnsiTheme="majorHAnsi" w:cstheme="majorBidi"/>
      <w:color w:val="2E74B5" w:themeColor="accent1" w:themeShade="BF"/>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rz.kz/files/sbornik/sbornik_2020-converted.pdf" TargetMode="External"/><Relationship Id="rId13" Type="http://schemas.openxmlformats.org/officeDocument/2006/relationships/hyperlink" Target="https://www.ncbi.nlm.nih.gov/pubmed/?term=Kundi%20H%5BAuthor%5D&amp;cauthor=true&amp;cauthor_uid=26607436" TargetMode="External"/><Relationship Id="rId18" Type="http://schemas.openxmlformats.org/officeDocument/2006/relationships/hyperlink" Target="https://doi.org/10.1016/j.metabol.2020.154512" TargetMode="External"/><Relationship Id="rId3" Type="http://schemas.openxmlformats.org/officeDocument/2006/relationships/settings" Target="settings.xml"/><Relationship Id="rId7" Type="http://schemas.openxmlformats.org/officeDocument/2006/relationships/hyperlink" Target="file:///C:/Users/User/OneDrive/%D0%A0%D0%B0%D0%B1%D0%BE%D1%87%D0%B8%D0%B9%20%D1%81%D1%82%D0%BE%D0%BB/European%20cardiovascular%20disease%20statistics%202017.pdf" TargetMode="External"/><Relationship Id="rId12" Type="http://schemas.openxmlformats.org/officeDocument/2006/relationships/hyperlink" Target="http://who.int/diabetes/country-profiles/kaz_ru.pdf" TargetMode="External"/><Relationship Id="rId17" Type="http://schemas.openxmlformats.org/officeDocument/2006/relationships/hyperlink" Target="https://www.ncbi.nlm.nih.gov/pubmed/27178721" TargetMode="External"/><Relationship Id="rId2" Type="http://schemas.openxmlformats.org/officeDocument/2006/relationships/styles" Target="styles.xml"/><Relationship Id="rId16" Type="http://schemas.openxmlformats.org/officeDocument/2006/relationships/hyperlink" Target="https://www.ncbi.nlm.nih.gov/pubmed/?term=Cicekcioglu%20H%5BAuthor%5D&amp;cauthor=true&amp;cauthor_uid=2717872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u.wikipedia.org/wiki/Microsoft" TargetMode="External"/><Relationship Id="rId11" Type="http://schemas.openxmlformats.org/officeDocument/2006/relationships/hyperlink" Target="http://www.mzsr.gov.kz/sites/default/files/sbornik_za_2015_dlya_razmeshcheniya_na_sayte.pdf" TargetMode="External"/><Relationship Id="rId5" Type="http://schemas.openxmlformats.org/officeDocument/2006/relationships/hyperlink" Target="https://ru.wikipedia.org/wiki/%D0%A0%D0%B5%D0%BB%D1%8F%D1%86%D0%B8%D0%BE%D0%BD%D0%BD%D0%B0%D1%8F_%D0%A1%D0%A3%D0%91%D0%94" TargetMode="External"/><Relationship Id="rId15" Type="http://schemas.openxmlformats.org/officeDocument/2006/relationships/hyperlink" Target="https://www.ncbi.nlm.nih.gov/pubmed/?term=Balun%20A%5BAuthor%5D&amp;cauthor=true&amp;cauthor_uid=27178721" TargetMode="External"/><Relationship Id="rId10" Type="http://schemas.openxmlformats.org/officeDocument/2006/relationships/hyperlink" Target="http://www.who.int/mediacentre/factsheets/fs312/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pps.who.int/iris/bitstream/10665/94384/5/9789244506233_rus.pdf?ua=1" TargetMode="External"/><Relationship Id="rId14" Type="http://schemas.openxmlformats.org/officeDocument/2006/relationships/hyperlink" Target="https://www.ncbi.nlm.nih.gov/pubmed/?term=Kundi%20H%5BAuthor%5D&amp;cauthor=true&amp;cauthor_uid=271787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12</Pages>
  <Words>5108</Words>
  <Characters>29121</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2025-05-05T17:56:00Z</dcterms:created>
  <dcterms:modified xsi:type="dcterms:W3CDTF">2025-05-06T10:49:00Z</dcterms:modified>
</cp:coreProperties>
</file>